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40" w:rsidRDefault="0043023F">
      <w:r>
        <w:rPr>
          <w:noProof/>
          <w:lang w:eastAsia="en-GB"/>
        </w:rPr>
        <w:drawing>
          <wp:inline distT="0" distB="0" distL="0" distR="0">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rsidR="00886640" w:rsidRDefault="00886640"/>
    <w:p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rsidTr="00886640">
        <w:trPr>
          <w:trHeight w:val="397"/>
        </w:trPr>
        <w:tc>
          <w:tcPr>
            <w:tcW w:w="10772" w:type="dxa"/>
            <w:gridSpan w:val="7"/>
            <w:vAlign w:val="center"/>
            <w:hideMark/>
          </w:tcPr>
          <w:p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1729" w:type="dxa"/>
            <w:vAlign w:val="center"/>
            <w:hideMark/>
          </w:tcPr>
          <w:p w:rsidR="00886640" w:rsidRDefault="0043023F">
            <w:pPr>
              <w:rPr>
                <w:b/>
                <w:color w:val="000000"/>
              </w:rPr>
            </w:pPr>
            <w:r>
              <w:t>DIVISION</w:t>
            </w:r>
            <w:r w:rsidR="00886640">
              <w:rPr>
                <w:b/>
                <w:color w:val="000000"/>
              </w:rPr>
              <w:t>:</w:t>
            </w:r>
          </w:p>
        </w:tc>
        <w:tc>
          <w:tcPr>
            <w:tcW w:w="3664" w:type="dxa"/>
            <w:gridSpan w:val="3"/>
            <w:tcBorders>
              <w:top w:val="nil"/>
              <w:left w:val="nil"/>
              <w:bottom w:val="single" w:sz="4" w:space="0" w:color="auto"/>
              <w:right w:val="nil"/>
            </w:tcBorders>
            <w:vAlign w:val="center"/>
            <w:hideMark/>
          </w:tcPr>
          <w:p w:rsidR="00886640" w:rsidRDefault="004064AB" w:rsidP="004064AB">
            <w:pPr>
              <w:rPr>
                <w:color w:val="000000"/>
              </w:rPr>
            </w:pPr>
            <w:r>
              <w:t>Human Resources</w:t>
            </w:r>
          </w:p>
        </w:tc>
        <w:tc>
          <w:tcPr>
            <w:tcW w:w="1271" w:type="dxa"/>
            <w:vAlign w:val="center"/>
            <w:hideMark/>
          </w:tcPr>
          <w:p w:rsidR="00886640" w:rsidRDefault="0043023F">
            <w:pPr>
              <w:rPr>
                <w:b/>
                <w:color w:val="000000"/>
              </w:rPr>
            </w:pPr>
            <w:r>
              <w:rPr>
                <w:b/>
                <w:color w:val="000000"/>
              </w:rPr>
              <w:t>TEAM</w:t>
            </w:r>
            <w:r w:rsidR="00886640">
              <w:rPr>
                <w:b/>
                <w:color w:val="000000"/>
              </w:rPr>
              <w:t>:</w:t>
            </w:r>
          </w:p>
        </w:tc>
        <w:tc>
          <w:tcPr>
            <w:tcW w:w="4108" w:type="dxa"/>
            <w:gridSpan w:val="2"/>
            <w:tcBorders>
              <w:top w:val="nil"/>
              <w:left w:val="nil"/>
              <w:bottom w:val="single" w:sz="4" w:space="0" w:color="auto"/>
              <w:right w:val="nil"/>
            </w:tcBorders>
            <w:vAlign w:val="center"/>
            <w:hideMark/>
          </w:tcPr>
          <w:p w:rsidR="00886640" w:rsidRDefault="004064AB">
            <w:pPr>
              <w:rPr>
                <w:color w:val="000000"/>
              </w:rPr>
            </w:pPr>
            <w:r>
              <w:t>Human Resources</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pPr>
              <w:rPr>
                <w:b/>
                <w:color w:val="000000"/>
              </w:rPr>
            </w:pPr>
            <w:r>
              <w:rPr>
                <w:b/>
                <w:color w:val="000000"/>
              </w:rPr>
              <w:t xml:space="preserve">Name of Policy/Decision/Practice </w:t>
            </w:r>
            <w:r w:rsidR="0043023F">
              <w:rPr>
                <w:b/>
                <w:color w:val="000000"/>
              </w:rPr>
              <w:t>to be Equality Screened</w:t>
            </w:r>
          </w:p>
        </w:tc>
      </w:tr>
      <w:tr w:rsidR="00886640" w:rsidTr="00886640">
        <w:trPr>
          <w:trHeight w:val="397"/>
        </w:trPr>
        <w:tc>
          <w:tcPr>
            <w:tcW w:w="10772" w:type="dxa"/>
            <w:gridSpan w:val="7"/>
            <w:tcBorders>
              <w:top w:val="nil"/>
              <w:left w:val="nil"/>
              <w:bottom w:val="single" w:sz="4" w:space="0" w:color="auto"/>
              <w:right w:val="nil"/>
            </w:tcBorders>
            <w:vAlign w:val="center"/>
            <w:hideMark/>
          </w:tcPr>
          <w:p w:rsidR="00886640" w:rsidRDefault="006D718A">
            <w:pPr>
              <w:rPr>
                <w:color w:val="000000"/>
              </w:rPr>
            </w:pPr>
            <w:r>
              <w:t>Hybrid Working Guidelines</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2607" w:type="dxa"/>
            <w:gridSpan w:val="2"/>
            <w:vAlign w:val="center"/>
            <w:hideMark/>
          </w:tcPr>
          <w:p w:rsidR="00886640" w:rsidRDefault="00886640">
            <w:pPr>
              <w:rPr>
                <w:b/>
                <w:color w:val="000000"/>
              </w:rPr>
            </w:pPr>
            <w:r>
              <w:rPr>
                <w:b/>
                <w:color w:val="000000"/>
              </w:rPr>
              <w:t>Is it New or Revised?</w:t>
            </w:r>
          </w:p>
        </w:tc>
        <w:tc>
          <w:tcPr>
            <w:tcW w:w="8165" w:type="dxa"/>
            <w:gridSpan w:val="5"/>
            <w:tcBorders>
              <w:top w:val="nil"/>
              <w:left w:val="nil"/>
              <w:bottom w:val="single" w:sz="4" w:space="0" w:color="auto"/>
              <w:right w:val="nil"/>
            </w:tcBorders>
            <w:vAlign w:val="center"/>
            <w:hideMark/>
          </w:tcPr>
          <w:p w:rsidR="00886640" w:rsidRDefault="004064AB">
            <w:pPr>
              <w:rPr>
                <w:color w:val="000000"/>
              </w:rPr>
            </w:pPr>
            <w:r>
              <w:t>New</w:t>
            </w:r>
          </w:p>
        </w:tc>
      </w:tr>
      <w:tr w:rsidR="00886640" w:rsidTr="00886640">
        <w:trPr>
          <w:trHeight w:val="227"/>
        </w:trPr>
        <w:tc>
          <w:tcPr>
            <w:tcW w:w="10772" w:type="dxa"/>
            <w:gridSpan w:val="7"/>
            <w:vAlign w:val="center"/>
          </w:tcPr>
          <w:p w:rsidR="00886640" w:rsidRDefault="00886640">
            <w:pPr>
              <w:rPr>
                <w:b/>
                <w:color w:val="FF0000"/>
              </w:rPr>
            </w:pPr>
          </w:p>
        </w:tc>
      </w:tr>
      <w:tr w:rsidR="00886640" w:rsidTr="0043023F">
        <w:trPr>
          <w:trHeight w:hRule="exact" w:val="669"/>
        </w:trPr>
        <w:tc>
          <w:tcPr>
            <w:tcW w:w="3134" w:type="dxa"/>
            <w:gridSpan w:val="3"/>
            <w:vAlign w:val="center"/>
            <w:hideMark/>
          </w:tcPr>
          <w:p w:rsidR="00886640" w:rsidRDefault="00886640">
            <w:pPr>
              <w:rPr>
                <w:b/>
                <w:color w:val="000000"/>
              </w:rPr>
            </w:pPr>
            <w:r>
              <w:rPr>
                <w:b/>
                <w:color w:val="000000"/>
              </w:rPr>
              <w:t>Who Does the Policy Effect</w:t>
            </w:r>
            <w:r w:rsidR="0043023F">
              <w:rPr>
                <w:b/>
                <w:color w:val="000000"/>
              </w:rPr>
              <w:t xml:space="preserve">, </w:t>
            </w:r>
            <w:proofErr w:type="spellStart"/>
            <w:r w:rsidR="0043023F">
              <w:rPr>
                <w:b/>
                <w:color w:val="000000"/>
              </w:rPr>
              <w:t>e.g</w:t>
            </w:r>
            <w:proofErr w:type="spellEnd"/>
            <w:r w:rsidR="0043023F">
              <w:rPr>
                <w:b/>
                <w:color w:val="000000"/>
              </w:rPr>
              <w:t xml:space="preserve"> Service Users/Staff</w:t>
            </w:r>
            <w:r>
              <w:rPr>
                <w:b/>
                <w:color w:val="000000"/>
              </w:rPr>
              <w:t>:</w:t>
            </w:r>
          </w:p>
        </w:tc>
        <w:tc>
          <w:tcPr>
            <w:tcW w:w="7638" w:type="dxa"/>
            <w:gridSpan w:val="4"/>
            <w:tcBorders>
              <w:top w:val="nil"/>
              <w:left w:val="nil"/>
              <w:bottom w:val="single" w:sz="4" w:space="0" w:color="auto"/>
              <w:right w:val="nil"/>
            </w:tcBorders>
            <w:vAlign w:val="center"/>
            <w:hideMark/>
          </w:tcPr>
          <w:p w:rsidR="00886640" w:rsidRDefault="004064AB">
            <w:pPr>
              <w:rPr>
                <w:color w:val="000000"/>
              </w:rPr>
            </w:pPr>
            <w:r>
              <w:t>Staff</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rsidP="0043023F">
            <w:pPr>
              <w:rPr>
                <w:color w:val="000000"/>
              </w:rPr>
            </w:pPr>
            <w:r>
              <w:rPr>
                <w:b/>
                <w:color w:val="000000"/>
              </w:rPr>
              <w:t xml:space="preserve">Question 1 </w:t>
            </w:r>
            <w:bookmarkStart w:id="0" w:name="Dropdown2"/>
            <w:r>
              <w:rPr>
                <w:color w:val="000000"/>
              </w:rPr>
              <w:t xml:space="preserve">– Define the aim of the </w:t>
            </w:r>
            <w:r w:rsidR="0043023F">
              <w:rPr>
                <w:color w:val="000000"/>
              </w:rPr>
              <w:t xml:space="preserve">Programme </w:t>
            </w:r>
            <w:proofErr w:type="gramStart"/>
            <w:r w:rsidR="0043023F">
              <w:rPr>
                <w:color w:val="000000"/>
              </w:rPr>
              <w:t xml:space="preserve">or </w:t>
            </w:r>
            <w:proofErr w:type="gramEnd"/>
            <w:r>
              <w:fldChar w:fldCharType="begin">
                <w:ffData>
                  <w:name w:val=""/>
                  <w:enabled/>
                  <w:calcOnExit w:val="0"/>
                  <w:ddList>
                    <w:listEntry w:val="Policy"/>
                    <w:listEntry w:val="Decision"/>
                    <w:listEntry w:val="Practice"/>
                  </w:ddList>
                </w:ffData>
              </w:fldChar>
            </w:r>
            <w:r>
              <w:rPr>
                <w:color w:val="000000"/>
              </w:rPr>
              <w:instrText xml:space="preserve"> FORMDROPDOWN </w:instrText>
            </w:r>
            <w:r w:rsidR="0039636D">
              <w:fldChar w:fldCharType="separate"/>
            </w:r>
            <w:r>
              <w:fldChar w:fldCharType="end"/>
            </w:r>
            <w:bookmarkEnd w:id="0"/>
            <w:r w:rsidR="0043023F">
              <w:rPr>
                <w:color w:val="000000"/>
              </w:rPr>
              <w:t>. What is it</w:t>
            </w:r>
            <w:r>
              <w:rPr>
                <w:color w:val="000000"/>
              </w:rPr>
              <w:t xml:space="preserve"> trying to achieve? (Intended aims/outcomes)</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886640" w:rsidRDefault="003209A9" w:rsidP="006D718A">
            <w:pPr>
              <w:rPr>
                <w:color w:val="000000"/>
              </w:rPr>
            </w:pPr>
            <w:r>
              <w:rPr>
                <w:rFonts w:cs="Arial"/>
                <w:sz w:val="24"/>
              </w:rPr>
              <w:t xml:space="preserve">The procedure will provide </w:t>
            </w:r>
            <w:r w:rsidR="006D718A">
              <w:rPr>
                <w:rFonts w:cs="Arial"/>
                <w:sz w:val="24"/>
              </w:rPr>
              <w:t>Invest NI with the guidelines on its new Hybrid Working model</w:t>
            </w:r>
            <w:r>
              <w:rPr>
                <w:rFonts w:cs="Arial"/>
                <w:sz w:val="24"/>
              </w:rPr>
              <w:t>.</w:t>
            </w:r>
          </w:p>
        </w:tc>
      </w:tr>
      <w:tr w:rsidR="00886640" w:rsidTr="00886640">
        <w:trPr>
          <w:trHeight w:val="227"/>
        </w:trPr>
        <w:tc>
          <w:tcPr>
            <w:tcW w:w="10772" w:type="dxa"/>
            <w:gridSpan w:val="7"/>
            <w:vAlign w:val="center"/>
          </w:tcPr>
          <w:p w:rsidR="00886640" w:rsidRDefault="00886640">
            <w:pPr>
              <w:rPr>
                <w:b/>
                <w:color w:val="FF0000"/>
              </w:rPr>
            </w:pPr>
          </w:p>
        </w:tc>
      </w:tr>
      <w:tr w:rsidR="00886640" w:rsidTr="0043023F">
        <w:trPr>
          <w:trHeight w:hRule="exact" w:val="831"/>
        </w:trPr>
        <w:tc>
          <w:tcPr>
            <w:tcW w:w="8931" w:type="dxa"/>
            <w:gridSpan w:val="6"/>
            <w:vAlign w:val="center"/>
            <w:hideMark/>
          </w:tcPr>
          <w:p w:rsidR="00886640" w:rsidRDefault="00886640">
            <w:pPr>
              <w:rPr>
                <w:color w:val="000000"/>
              </w:rPr>
            </w:pPr>
            <w:r>
              <w:rPr>
                <w:b/>
                <w:color w:val="000000"/>
              </w:rPr>
              <w:t>Question 2</w:t>
            </w:r>
            <w:r>
              <w:rPr>
                <w:color w:val="000000"/>
              </w:rPr>
              <w:t xml:space="preserve"> – Does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39636D">
              <w:fldChar w:fldCharType="separate"/>
            </w:r>
            <w:r w:rsidR="0043023F">
              <w:fldChar w:fldCharType="end"/>
            </w:r>
            <w:r>
              <w:rPr>
                <w:color w:val="000000"/>
              </w:rPr>
              <w:t xml:space="preserve"> have the potential to have an impact on the promotion of equality impact for any of the Section 75 groupings?</w:t>
            </w:r>
            <w:r w:rsidR="0043023F">
              <w:rPr>
                <w:color w:val="000000"/>
              </w:rPr>
              <w:t xml:space="preserve"> (See Question 4 for list of equality groups.)</w:t>
            </w:r>
          </w:p>
        </w:tc>
        <w:tc>
          <w:tcPr>
            <w:tcW w:w="1841" w:type="dxa"/>
            <w:vAlign w:val="center"/>
            <w:hideMark/>
          </w:tcPr>
          <w:p w:rsidR="00886640" w:rsidRDefault="0043023F">
            <w:pPr>
              <w:rPr>
                <w:color w:val="000000"/>
              </w:rPr>
            </w:pPr>
            <w:r>
              <w:t>No</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5393" w:type="dxa"/>
            <w:gridSpan w:val="4"/>
            <w:vAlign w:val="center"/>
            <w:hideMark/>
          </w:tcPr>
          <w:p w:rsidR="00886640" w:rsidRDefault="00B438BA" w:rsidP="00B438BA">
            <w:pPr>
              <w:rPr>
                <w:color w:val="000000"/>
              </w:rPr>
            </w:pPr>
            <w:r>
              <w:rPr>
                <w:color w:val="000000"/>
              </w:rPr>
              <w:t>If no go to Question 6</w:t>
            </w:r>
            <w:r w:rsidR="00886640">
              <w:rPr>
                <w:color w:val="000000"/>
              </w:rPr>
              <w:t xml:space="preserve"> – </w:t>
            </w:r>
            <w:r>
              <w:rPr>
                <w:color w:val="000000"/>
              </w:rPr>
              <w:t>Good Relations</w:t>
            </w:r>
            <w:r w:rsidR="00886640">
              <w:rPr>
                <w:color w:val="000000"/>
              </w:rPr>
              <w:t>.</w:t>
            </w:r>
          </w:p>
        </w:tc>
        <w:tc>
          <w:tcPr>
            <w:tcW w:w="5379" w:type="dxa"/>
            <w:gridSpan w:val="3"/>
            <w:vAlign w:val="center"/>
            <w:hideMark/>
          </w:tcPr>
          <w:p w:rsidR="00886640" w:rsidRDefault="00886640">
            <w:pPr>
              <w:rPr>
                <w:color w:val="000000"/>
              </w:rPr>
            </w:pPr>
            <w:r>
              <w:rPr>
                <w:color w:val="000000"/>
              </w:rPr>
              <w:t>If yes please continue.</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886640" w:rsidRDefault="003209A9">
            <w:pPr>
              <w:rPr>
                <w:color w:val="000000"/>
              </w:rPr>
            </w:pPr>
            <w:r>
              <w:rPr>
                <w:color w:val="000000"/>
              </w:rPr>
              <w:t xml:space="preserve">No the policy </w:t>
            </w:r>
            <w:r w:rsidRPr="004C5D68">
              <w:rPr>
                <w:rFonts w:cs="Arial"/>
                <w:bCs/>
              </w:rPr>
              <w:t>applies to all members of staff fairly and consistently irrespective of which equality group(s) they belong to.</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pPr>
              <w:rPr>
                <w:b/>
                <w:color w:val="000000"/>
                <w:szCs w:val="20"/>
              </w:rPr>
            </w:pPr>
            <w:r>
              <w:rPr>
                <w:b/>
                <w:color w:val="000000"/>
                <w:szCs w:val="20"/>
              </w:rPr>
              <w:t>Consideration of Available Date/Research</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510"/>
        </w:trPr>
        <w:tc>
          <w:tcPr>
            <w:tcW w:w="10772" w:type="dxa"/>
            <w:gridSpan w:val="7"/>
            <w:vAlign w:val="center"/>
            <w:hideMark/>
          </w:tcPr>
          <w:p w:rsidR="00886640" w:rsidRDefault="00886640">
            <w:pPr>
              <w:rPr>
                <w:color w:val="000000"/>
              </w:rPr>
            </w:pPr>
            <w:r>
              <w:rPr>
                <w:b/>
                <w:color w:val="000000"/>
              </w:rPr>
              <w:t>Question 3</w:t>
            </w:r>
            <w:r>
              <w:rPr>
                <w:color w:val="000000"/>
              </w:rPr>
              <w:t xml:space="preserve"> – What </w:t>
            </w:r>
            <w:bookmarkStart w:id="1" w:name="Dropdown4"/>
            <w:r>
              <w:fldChar w:fldCharType="begin">
                <w:ffData>
                  <w:name w:val="Dropdown4"/>
                  <w:enabled/>
                  <w:calcOnExit w:val="0"/>
                  <w:ddList>
                    <w:listEntry w:val="evidence"/>
                    <w:listEntry w:val="data"/>
                  </w:ddList>
                </w:ffData>
              </w:fldChar>
            </w:r>
            <w:r>
              <w:rPr>
                <w:color w:val="000000"/>
              </w:rPr>
              <w:instrText xml:space="preserve"> FORMDROPDOWN </w:instrText>
            </w:r>
            <w:r w:rsidR="0039636D">
              <w:fldChar w:fldCharType="separate"/>
            </w:r>
            <w:r>
              <w:fldChar w:fldCharType="end"/>
            </w:r>
            <w:bookmarkEnd w:id="1"/>
            <w:r>
              <w:rPr>
                <w:color w:val="000000"/>
              </w:rPr>
              <w:t xml:space="preserve"> is there available – statistics or perception – to help you decide who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39636D">
              <w:fldChar w:fldCharType="separate"/>
            </w:r>
            <w:r w:rsidR="0043023F">
              <w:fldChar w:fldCharType="end"/>
            </w:r>
            <w:r>
              <w:rPr>
                <w:color w:val="000000"/>
              </w:rPr>
              <w:t xml:space="preserve"> might affect the most? </w:t>
            </w:r>
            <w:proofErr w:type="gramStart"/>
            <w:r>
              <w:rPr>
                <w:color w:val="000000"/>
              </w:rPr>
              <w:t>i</w:t>
            </w:r>
            <w:r w:rsidR="0043023F">
              <w:rPr>
                <w:color w:val="000000"/>
              </w:rPr>
              <w:t>.</w:t>
            </w:r>
            <w:r>
              <w:rPr>
                <w:color w:val="000000"/>
              </w:rPr>
              <w:t>e</w:t>
            </w:r>
            <w:proofErr w:type="gramEnd"/>
            <w:r w:rsidR="0043023F">
              <w:rPr>
                <w:color w:val="000000"/>
              </w:rPr>
              <w:t>.</w:t>
            </w:r>
            <w:r>
              <w:rPr>
                <w:color w:val="000000"/>
              </w:rPr>
              <w:t xml:space="preserve"> What evidence, qualitative or quantitative, have you gathered to inform your decision making process?</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3209A9" w:rsidTr="003209A9">
        <w:trPr>
          <w:trHeight w:val="1588"/>
        </w:trPr>
        <w:tc>
          <w:tcPr>
            <w:tcW w:w="10772" w:type="dxa"/>
            <w:gridSpan w:val="7"/>
            <w:tcBorders>
              <w:top w:val="single" w:sz="4" w:space="0" w:color="auto"/>
              <w:left w:val="single" w:sz="4" w:space="0" w:color="auto"/>
              <w:bottom w:val="single" w:sz="4" w:space="0" w:color="auto"/>
              <w:right w:val="single" w:sz="4" w:space="0" w:color="auto"/>
            </w:tcBorders>
            <w:hideMark/>
          </w:tcPr>
          <w:p w:rsidR="004D310F" w:rsidRPr="004D310F" w:rsidRDefault="003209A9" w:rsidP="004D310F">
            <w:pPr>
              <w:rPr>
                <w:rFonts w:cs="Arial"/>
              </w:rPr>
            </w:pPr>
            <w:r w:rsidRPr="003209A9">
              <w:rPr>
                <w:rFonts w:cs="Arial"/>
              </w:rPr>
              <w:t xml:space="preserve">The policy applies to all members of staff fairly and consistently irrespective of which equality group they belong to.  </w:t>
            </w:r>
            <w:r w:rsidRPr="004D310F">
              <w:rPr>
                <w:rFonts w:cs="Arial"/>
              </w:rPr>
              <w:t>There is no evidence to suggest that the policy will lead to an adverse impact on any of the categories.</w:t>
            </w:r>
            <w:r w:rsidR="006D718A" w:rsidRPr="004D310F">
              <w:rPr>
                <w:rFonts w:cs="Arial"/>
              </w:rPr>
              <w:t xml:space="preserve">  </w:t>
            </w:r>
          </w:p>
          <w:p w:rsidR="004D310F" w:rsidRPr="004D310F" w:rsidRDefault="004D310F" w:rsidP="004D310F">
            <w:pPr>
              <w:rPr>
                <w:rFonts w:cs="Arial"/>
              </w:rPr>
            </w:pPr>
          </w:p>
          <w:p w:rsidR="004D310F" w:rsidRPr="004D310F" w:rsidRDefault="004D310F" w:rsidP="004D310F">
            <w:pPr>
              <w:rPr>
                <w:rFonts w:cs="Arial"/>
                <w:szCs w:val="22"/>
              </w:rPr>
            </w:pPr>
            <w:r w:rsidRPr="004D310F">
              <w:rPr>
                <w:rFonts w:cs="Arial"/>
              </w:rPr>
              <w:t xml:space="preserve">An all-staff survey was carried out in 2020.  86% of respondents were positive or very positive about working from home in the future.  The data also showed that most people wanted a hybrid approach where they split their time between office and home. </w:t>
            </w:r>
          </w:p>
          <w:p w:rsidR="004D310F" w:rsidRPr="004D310F" w:rsidRDefault="004D310F" w:rsidP="004D310F">
            <w:pPr>
              <w:rPr>
                <w:rFonts w:cs="Arial"/>
              </w:rPr>
            </w:pPr>
          </w:p>
          <w:p w:rsidR="004D310F" w:rsidRPr="004D310F" w:rsidRDefault="004D310F" w:rsidP="004D310F">
            <w:pPr>
              <w:rPr>
                <w:rFonts w:cs="Arial"/>
              </w:rPr>
            </w:pPr>
            <w:r w:rsidRPr="004D310F">
              <w:rPr>
                <w:rFonts w:cs="Arial"/>
              </w:rPr>
              <w:t xml:space="preserve">Moving into 2021, to capture and analyse both the positives and negatives in working remotely over the last 12 months, we asked for volunteers, from all areas of the business to take part in focus groups.  Over 100 staff from across all Business Groups took part. The focus groups fed into how we scoped out our new ways of working approach. </w:t>
            </w:r>
          </w:p>
          <w:p w:rsidR="004D310F" w:rsidRDefault="004D310F" w:rsidP="003209A9">
            <w:pPr>
              <w:spacing w:before="240" w:after="240"/>
              <w:rPr>
                <w:rFonts w:cs="Arial"/>
              </w:rPr>
            </w:pPr>
            <w:r w:rsidRPr="004D310F">
              <w:rPr>
                <w:rFonts w:cs="Arial"/>
              </w:rPr>
              <w:t>The hybrid model will also help staff with their work like balance, with reduced commute time and a reduction in travel time.</w:t>
            </w:r>
            <w:r>
              <w:rPr>
                <w:rFonts w:cs="Arial"/>
              </w:rPr>
              <w:t xml:space="preserve">  It can assist increase productivity, increased motivation, staff recruitment and retention.  </w:t>
            </w:r>
          </w:p>
          <w:p w:rsidR="004D310F" w:rsidRPr="004D310F" w:rsidRDefault="004D310F" w:rsidP="003209A9">
            <w:pPr>
              <w:spacing w:before="240" w:after="240"/>
              <w:rPr>
                <w:rFonts w:cs="Arial"/>
              </w:rPr>
            </w:pPr>
            <w:r>
              <w:rPr>
                <w:rFonts w:cs="Arial"/>
              </w:rPr>
              <w:t xml:space="preserve">The hybrid model will require Invest NI to review and develop how staff are effectively inducted into the organisation.  </w:t>
            </w:r>
            <w:r w:rsidRPr="004D310F">
              <w:rPr>
                <w:rFonts w:cs="Arial"/>
              </w:rPr>
              <w:t xml:space="preserve"> </w:t>
            </w:r>
          </w:p>
          <w:p w:rsidR="004D310F" w:rsidRDefault="004D310F" w:rsidP="003209A9">
            <w:pPr>
              <w:spacing w:before="240" w:after="240"/>
              <w:rPr>
                <w:rFonts w:cs="Arial"/>
              </w:rPr>
            </w:pPr>
            <w:r w:rsidRPr="004D310F">
              <w:rPr>
                <w:rFonts w:cs="Arial"/>
              </w:rPr>
              <w:t>S</w:t>
            </w:r>
            <w:r w:rsidR="006D718A" w:rsidRPr="004D310F">
              <w:rPr>
                <w:rFonts w:cs="Arial"/>
              </w:rPr>
              <w:t>taff with dependents,</w:t>
            </w:r>
            <w:r w:rsidR="00CE168E" w:rsidRPr="004D310F">
              <w:rPr>
                <w:rFonts w:cs="Arial"/>
              </w:rPr>
              <w:t xml:space="preserve"> those who have caring responsibilities, </w:t>
            </w:r>
            <w:r w:rsidR="006D718A" w:rsidRPr="004D310F">
              <w:rPr>
                <w:rFonts w:cs="Arial"/>
              </w:rPr>
              <w:t>who are pregnant or with a disability</w:t>
            </w:r>
            <w:r w:rsidR="00CE168E" w:rsidRPr="004D310F">
              <w:rPr>
                <w:rFonts w:cs="Arial"/>
              </w:rPr>
              <w:t>, or staff defined on medical grounds as being extremely vulnerable</w:t>
            </w:r>
            <w:r w:rsidR="006D718A" w:rsidRPr="004D310F">
              <w:rPr>
                <w:rFonts w:cs="Arial"/>
              </w:rPr>
              <w:t xml:space="preserve"> may have different requirements or challenges in relation to coming to the office.  These needs can be considered in line with other organisational policies and procedures such as personalised hours</w:t>
            </w:r>
            <w:r w:rsidR="009768C1" w:rsidRPr="004D310F">
              <w:rPr>
                <w:rFonts w:cs="Arial"/>
              </w:rPr>
              <w:t xml:space="preserve"> policy</w:t>
            </w:r>
            <w:r w:rsidR="006D718A" w:rsidRPr="004D310F">
              <w:rPr>
                <w:rFonts w:cs="Arial"/>
              </w:rPr>
              <w:t xml:space="preserve">, </w:t>
            </w:r>
            <w:r w:rsidR="009768C1" w:rsidRPr="004D310F">
              <w:rPr>
                <w:rFonts w:cs="Arial"/>
              </w:rPr>
              <w:t xml:space="preserve">attendance management policy, car parking procedure, maternity policy, </w:t>
            </w:r>
            <w:proofErr w:type="gramStart"/>
            <w:r w:rsidR="009768C1" w:rsidRPr="004D310F">
              <w:rPr>
                <w:rFonts w:cs="Arial"/>
              </w:rPr>
              <w:t>risk</w:t>
            </w:r>
            <w:proofErr w:type="gramEnd"/>
            <w:r w:rsidR="009768C1" w:rsidRPr="004D310F">
              <w:rPr>
                <w:rFonts w:cs="Arial"/>
              </w:rPr>
              <w:t xml:space="preserve"> assessment process.</w:t>
            </w:r>
            <w:r w:rsidR="009768C1">
              <w:rPr>
                <w:rFonts w:cs="Arial"/>
              </w:rPr>
              <w:t xml:space="preserve">  </w:t>
            </w:r>
            <w:r w:rsidR="006D718A">
              <w:rPr>
                <w:rFonts w:cs="Arial"/>
              </w:rPr>
              <w:t xml:space="preserve">  </w:t>
            </w:r>
            <w:r w:rsidR="003209A9" w:rsidRPr="003209A9">
              <w:rPr>
                <w:rFonts w:cs="Arial"/>
              </w:rPr>
              <w:t xml:space="preserve">  </w:t>
            </w:r>
          </w:p>
          <w:p w:rsidR="003209A9" w:rsidRPr="003209A9" w:rsidRDefault="004D310F" w:rsidP="003209A9">
            <w:pPr>
              <w:spacing w:before="240" w:after="240"/>
              <w:rPr>
                <w:rFonts w:cs="Arial"/>
              </w:rPr>
            </w:pPr>
            <w:r>
              <w:rPr>
                <w:rFonts w:cs="Arial"/>
              </w:rPr>
              <w:t xml:space="preserve">The hybrid model will be reviewed on an ongoing basis as part of the roll out to monitor its effectiveness and adjustments made.  Additional mitigations can be considered and put in place as required for any of the equality groupings </w:t>
            </w:r>
            <w:r w:rsidR="00FD03CA">
              <w:rPr>
                <w:rFonts w:cs="Arial"/>
              </w:rPr>
              <w:t xml:space="preserve">through this review period.  </w:t>
            </w:r>
            <w:r>
              <w:rPr>
                <w:rFonts w:cs="Arial"/>
              </w:rPr>
              <w:t xml:space="preserve"> </w:t>
            </w:r>
            <w:r w:rsidR="003209A9" w:rsidRPr="003209A9">
              <w:rPr>
                <w:rFonts w:cs="Arial"/>
              </w:rPr>
              <w:t xml:space="preserve"> </w:t>
            </w:r>
          </w:p>
          <w:p w:rsidR="003209A9" w:rsidRPr="004246C8" w:rsidRDefault="003209A9" w:rsidP="003209A9">
            <w:pPr>
              <w:spacing w:before="240" w:after="240"/>
              <w:rPr>
                <w:rFonts w:cs="Arial"/>
              </w:rPr>
            </w:pPr>
            <w:r>
              <w:rPr>
                <w:rFonts w:cs="Arial"/>
                <w:b/>
              </w:rPr>
              <w:t xml:space="preserve"> </w:t>
            </w:r>
          </w:p>
        </w:tc>
      </w:tr>
    </w:tbl>
    <w:p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5"/>
        <w:gridCol w:w="2157"/>
        <w:gridCol w:w="2145"/>
        <w:gridCol w:w="2159"/>
        <w:gridCol w:w="2146"/>
      </w:tblGrid>
      <w:tr w:rsidR="00886640" w:rsidTr="000254A8">
        <w:trPr>
          <w:trHeight w:val="397"/>
        </w:trPr>
        <w:tc>
          <w:tcPr>
            <w:tcW w:w="10772" w:type="dxa"/>
            <w:gridSpan w:val="5"/>
            <w:vAlign w:val="center"/>
            <w:hideMark/>
          </w:tcPr>
          <w:p w:rsidR="00886640" w:rsidRDefault="00886640">
            <w:pPr>
              <w:rPr>
                <w:b/>
                <w:sz w:val="22"/>
                <w:szCs w:val="22"/>
                <w:lang w:eastAsia="en-US"/>
              </w:rPr>
            </w:pPr>
            <w:r>
              <w:rPr>
                <w:b/>
                <w:sz w:val="22"/>
                <w:szCs w:val="22"/>
              </w:rPr>
              <w:t>Assessment of Impact</w:t>
            </w:r>
          </w:p>
        </w:tc>
      </w:tr>
      <w:tr w:rsidR="00886640" w:rsidTr="000254A8">
        <w:trPr>
          <w:trHeight w:val="227"/>
        </w:trPr>
        <w:tc>
          <w:tcPr>
            <w:tcW w:w="10772" w:type="dxa"/>
            <w:gridSpan w:val="5"/>
            <w:vAlign w:val="center"/>
          </w:tcPr>
          <w:p w:rsidR="00886640" w:rsidRDefault="00886640"/>
        </w:tc>
      </w:tr>
      <w:tr w:rsidR="00886640" w:rsidTr="000254A8">
        <w:trPr>
          <w:trHeight w:val="680"/>
        </w:trPr>
        <w:tc>
          <w:tcPr>
            <w:tcW w:w="10772" w:type="dxa"/>
            <w:gridSpan w:val="5"/>
            <w:vAlign w:val="center"/>
            <w:hideMark/>
          </w:tcPr>
          <w:p w:rsidR="00886640" w:rsidRDefault="00886640">
            <w:r>
              <w:rPr>
                <w:b/>
              </w:rPr>
              <w:t>Question 4</w:t>
            </w:r>
            <w:r>
              <w:t xml:space="preserve"> – Explain if what you plan to do is likely to be perceived as having a high, medium or low impact upon the 9 Equality groupings according to their needs. Also if what you are planning to do is likely to be perceived as having a positive or negative effect upon the 3 different groups in relation to the promotion of good relations.</w:t>
            </w:r>
          </w:p>
        </w:tc>
      </w:tr>
      <w:tr w:rsidR="00886640" w:rsidTr="000254A8">
        <w:trPr>
          <w:trHeight w:val="227"/>
        </w:trPr>
        <w:tc>
          <w:tcPr>
            <w:tcW w:w="10772" w:type="dxa"/>
            <w:gridSpan w:val="5"/>
            <w:tcBorders>
              <w:top w:val="nil"/>
              <w:left w:val="nil"/>
              <w:bottom w:val="single" w:sz="4" w:space="0" w:color="auto"/>
              <w:right w:val="nil"/>
            </w:tcBorders>
            <w:vAlign w:val="center"/>
          </w:tcPr>
          <w:p w:rsidR="00886640" w:rsidRDefault="00886640"/>
        </w:tc>
      </w:tr>
      <w:tr w:rsidR="00886640" w:rsidTr="000254A8">
        <w:trPr>
          <w:trHeight w:val="397"/>
        </w:trPr>
        <w:tc>
          <w:tcPr>
            <w:tcW w:w="2165"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9 Equality Groups</w:t>
            </w:r>
          </w:p>
        </w:tc>
        <w:tc>
          <w:tcPr>
            <w:tcW w:w="2157"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Perceived Impact</w:t>
            </w:r>
          </w:p>
          <w:p w:rsidR="00886640" w:rsidRDefault="00886640">
            <w:pPr>
              <w:rPr>
                <w:b/>
              </w:rPr>
            </w:pPr>
            <w:r>
              <w:rPr>
                <w:b/>
              </w:rPr>
              <w:t>High – (H)</w:t>
            </w:r>
          </w:p>
          <w:p w:rsidR="00886640" w:rsidRDefault="00886640">
            <w:pPr>
              <w:rPr>
                <w:b/>
              </w:rPr>
            </w:pPr>
            <w:r>
              <w:rPr>
                <w:b/>
              </w:rPr>
              <w:t>Medium  - (M)</w:t>
            </w:r>
          </w:p>
          <w:p w:rsidR="00886640" w:rsidRDefault="00886640">
            <w:pPr>
              <w:rPr>
                <w:b/>
              </w:rPr>
            </w:pPr>
            <w:r>
              <w:rPr>
                <w:b/>
              </w:rPr>
              <w:t>Low – (L)</w:t>
            </w:r>
          </w:p>
        </w:tc>
        <w:tc>
          <w:tcPr>
            <w:tcW w:w="2145"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Why this rating?</w:t>
            </w:r>
          </w:p>
        </w:tc>
        <w:tc>
          <w:tcPr>
            <w:tcW w:w="2159"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Promotion of Good Relations</w:t>
            </w:r>
          </w:p>
          <w:p w:rsidR="00886640" w:rsidRDefault="00886640">
            <w:pPr>
              <w:rPr>
                <w:b/>
              </w:rPr>
            </w:pPr>
            <w:r>
              <w:rPr>
                <w:b/>
              </w:rPr>
              <w:t>(Yes/No)</w:t>
            </w:r>
          </w:p>
        </w:tc>
        <w:tc>
          <w:tcPr>
            <w:tcW w:w="2146"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Why this rating?</w:t>
            </w:r>
          </w:p>
        </w:tc>
      </w:tr>
      <w:tr w:rsidR="00886640" w:rsidTr="000254A8">
        <w:trPr>
          <w:trHeight w:hRule="exact" w:val="397"/>
        </w:trPr>
        <w:tc>
          <w:tcPr>
            <w:tcW w:w="2165" w:type="dxa"/>
            <w:tcBorders>
              <w:top w:val="single" w:sz="4" w:space="0" w:color="auto"/>
              <w:left w:val="single" w:sz="4" w:space="0" w:color="auto"/>
              <w:bottom w:val="single" w:sz="4" w:space="0" w:color="auto"/>
              <w:right w:val="single" w:sz="4" w:space="0" w:color="auto"/>
            </w:tcBorders>
            <w:vAlign w:val="center"/>
            <w:hideMark/>
          </w:tcPr>
          <w:p w:rsidR="00886640" w:rsidRDefault="00886640">
            <w:r>
              <w:t>Religious Belief</w:t>
            </w:r>
          </w:p>
        </w:tc>
        <w:tc>
          <w:tcPr>
            <w:tcW w:w="2157" w:type="dxa"/>
            <w:tcBorders>
              <w:top w:val="single" w:sz="4" w:space="0" w:color="auto"/>
              <w:left w:val="single" w:sz="4" w:space="0" w:color="auto"/>
              <w:bottom w:val="single" w:sz="4" w:space="0" w:color="auto"/>
              <w:right w:val="single" w:sz="4" w:space="0" w:color="auto"/>
            </w:tcBorders>
            <w:vAlign w:val="center"/>
            <w:hideMark/>
          </w:tcPr>
          <w:p w:rsidR="00886640" w:rsidRDefault="003209A9">
            <w:r>
              <w:t>L</w:t>
            </w:r>
          </w:p>
        </w:tc>
        <w:tc>
          <w:tcPr>
            <w:tcW w:w="2145" w:type="dxa"/>
            <w:tcBorders>
              <w:top w:val="single" w:sz="4" w:space="0" w:color="auto"/>
              <w:left w:val="single" w:sz="4" w:space="0" w:color="auto"/>
              <w:bottom w:val="single" w:sz="4" w:space="0" w:color="auto"/>
              <w:right w:val="single" w:sz="4" w:space="0" w:color="auto"/>
            </w:tcBorders>
            <w:vAlign w:val="center"/>
            <w:hideMark/>
          </w:tcPr>
          <w:p w:rsidR="00886640" w:rsidRPr="003209A9" w:rsidRDefault="003209A9">
            <w:pPr>
              <w:rPr>
                <w:sz w:val="10"/>
                <w:szCs w:val="10"/>
              </w:rPr>
            </w:pPr>
            <w:r w:rsidRPr="003209A9">
              <w:rPr>
                <w:rFonts w:cs="Arial"/>
                <w:sz w:val="10"/>
                <w:szCs w:val="10"/>
              </w:rPr>
              <w:t xml:space="preserve">The policy applies to all members of staff fairly and consistently irrespective of which equality group they belong to.  </w:t>
            </w:r>
          </w:p>
        </w:tc>
        <w:tc>
          <w:tcPr>
            <w:tcW w:w="2159" w:type="dxa"/>
            <w:tcBorders>
              <w:top w:val="single" w:sz="4" w:space="0" w:color="auto"/>
              <w:left w:val="single" w:sz="4" w:space="0" w:color="auto"/>
              <w:bottom w:val="single" w:sz="4" w:space="0" w:color="auto"/>
              <w:right w:val="single" w:sz="4" w:space="0" w:color="auto"/>
            </w:tcBorders>
            <w:vAlign w:val="center"/>
            <w:hideMark/>
          </w:tcPr>
          <w:p w:rsidR="00886640" w:rsidRDefault="003209A9" w:rsidP="003209A9">
            <w:bookmarkStart w:id="2" w:name="Dropdown5"/>
            <w:r>
              <w:t>N</w:t>
            </w:r>
            <w:bookmarkEnd w:id="2"/>
            <w:r>
              <w:t>o</w:t>
            </w:r>
          </w:p>
        </w:tc>
        <w:tc>
          <w:tcPr>
            <w:tcW w:w="2146" w:type="dxa"/>
            <w:tcBorders>
              <w:top w:val="single" w:sz="4" w:space="0" w:color="auto"/>
              <w:left w:val="single" w:sz="4" w:space="0" w:color="auto"/>
              <w:bottom w:val="single" w:sz="4" w:space="0" w:color="auto"/>
              <w:right w:val="single" w:sz="4" w:space="0" w:color="auto"/>
            </w:tcBorders>
            <w:vAlign w:val="center"/>
            <w:hideMark/>
          </w:tcPr>
          <w:p w:rsidR="00886640" w:rsidRDefault="003209A9">
            <w:r w:rsidRPr="003209A9">
              <w:rPr>
                <w:rFonts w:cs="Arial"/>
                <w:sz w:val="10"/>
                <w:szCs w:val="10"/>
              </w:rPr>
              <w:t>The policy applies to all members of staff fairly and consistently irrespective of which equality group they belong to.</w:t>
            </w:r>
          </w:p>
        </w:tc>
      </w:tr>
      <w:tr w:rsidR="00886640" w:rsidTr="000254A8">
        <w:trPr>
          <w:trHeight w:hRule="exact" w:val="397"/>
        </w:trPr>
        <w:tc>
          <w:tcPr>
            <w:tcW w:w="2165" w:type="dxa"/>
            <w:tcBorders>
              <w:top w:val="single" w:sz="4" w:space="0" w:color="auto"/>
              <w:left w:val="single" w:sz="4" w:space="0" w:color="auto"/>
              <w:bottom w:val="single" w:sz="4" w:space="0" w:color="auto"/>
              <w:right w:val="single" w:sz="4" w:space="0" w:color="auto"/>
            </w:tcBorders>
            <w:vAlign w:val="center"/>
            <w:hideMark/>
          </w:tcPr>
          <w:p w:rsidR="00886640" w:rsidRDefault="00886640">
            <w:r>
              <w:t>Racial/Ethnic Group</w:t>
            </w:r>
          </w:p>
        </w:tc>
        <w:tc>
          <w:tcPr>
            <w:tcW w:w="2157" w:type="dxa"/>
            <w:tcBorders>
              <w:top w:val="single" w:sz="4" w:space="0" w:color="auto"/>
              <w:left w:val="single" w:sz="4" w:space="0" w:color="auto"/>
              <w:bottom w:val="single" w:sz="4" w:space="0" w:color="auto"/>
              <w:right w:val="single" w:sz="4" w:space="0" w:color="auto"/>
            </w:tcBorders>
            <w:vAlign w:val="center"/>
            <w:hideMark/>
          </w:tcPr>
          <w:p w:rsidR="00886640" w:rsidRDefault="003209A9">
            <w:r>
              <w:t>L</w:t>
            </w:r>
          </w:p>
        </w:tc>
        <w:tc>
          <w:tcPr>
            <w:tcW w:w="2145" w:type="dxa"/>
            <w:tcBorders>
              <w:top w:val="single" w:sz="4" w:space="0" w:color="auto"/>
              <w:left w:val="single" w:sz="4" w:space="0" w:color="auto"/>
              <w:bottom w:val="single" w:sz="4" w:space="0" w:color="auto"/>
              <w:right w:val="single" w:sz="4" w:space="0" w:color="auto"/>
            </w:tcBorders>
            <w:vAlign w:val="center"/>
            <w:hideMark/>
          </w:tcPr>
          <w:p w:rsidR="00886640" w:rsidRDefault="003209A9">
            <w:r w:rsidRPr="003209A9">
              <w:rPr>
                <w:rFonts w:cs="Arial"/>
                <w:sz w:val="10"/>
                <w:szCs w:val="10"/>
              </w:rPr>
              <w:t xml:space="preserve">The policy applies to all members of staff fairly and consistently irrespective of which equality group they belong to.  </w:t>
            </w:r>
          </w:p>
        </w:tc>
        <w:tc>
          <w:tcPr>
            <w:tcW w:w="2159" w:type="dxa"/>
            <w:tcBorders>
              <w:top w:val="single" w:sz="4" w:space="0" w:color="auto"/>
              <w:left w:val="single" w:sz="4" w:space="0" w:color="auto"/>
              <w:bottom w:val="single" w:sz="4" w:space="0" w:color="auto"/>
              <w:right w:val="single" w:sz="4" w:space="0" w:color="auto"/>
            </w:tcBorders>
            <w:vAlign w:val="center"/>
            <w:hideMark/>
          </w:tcPr>
          <w:p w:rsidR="00886640" w:rsidRDefault="003209A9" w:rsidP="003209A9">
            <w:r>
              <w:t>No</w:t>
            </w:r>
          </w:p>
        </w:tc>
        <w:tc>
          <w:tcPr>
            <w:tcW w:w="2146" w:type="dxa"/>
            <w:tcBorders>
              <w:top w:val="single" w:sz="4" w:space="0" w:color="auto"/>
              <w:left w:val="single" w:sz="4" w:space="0" w:color="auto"/>
              <w:bottom w:val="single" w:sz="4" w:space="0" w:color="auto"/>
              <w:right w:val="single" w:sz="4" w:space="0" w:color="auto"/>
            </w:tcBorders>
            <w:vAlign w:val="center"/>
            <w:hideMark/>
          </w:tcPr>
          <w:p w:rsidR="00886640" w:rsidRDefault="003209A9">
            <w:r w:rsidRPr="003209A9">
              <w:rPr>
                <w:rFonts w:cs="Arial"/>
                <w:sz w:val="10"/>
                <w:szCs w:val="10"/>
              </w:rPr>
              <w:t>The policy applies to all members of staff fairly and consistently irrespective of which equality group they belong to.</w:t>
            </w:r>
          </w:p>
        </w:tc>
      </w:tr>
      <w:tr w:rsidR="00886640" w:rsidTr="000254A8">
        <w:trPr>
          <w:trHeight w:hRule="exact" w:val="397"/>
        </w:trPr>
        <w:tc>
          <w:tcPr>
            <w:tcW w:w="2165" w:type="dxa"/>
            <w:tcBorders>
              <w:top w:val="single" w:sz="4" w:space="0" w:color="auto"/>
              <w:left w:val="single" w:sz="4" w:space="0" w:color="auto"/>
              <w:bottom w:val="single" w:sz="4" w:space="0" w:color="auto"/>
              <w:right w:val="single" w:sz="4" w:space="0" w:color="auto"/>
            </w:tcBorders>
            <w:vAlign w:val="center"/>
            <w:hideMark/>
          </w:tcPr>
          <w:p w:rsidR="00886640" w:rsidRDefault="00886640">
            <w:r>
              <w:t>Political Opinion</w:t>
            </w:r>
          </w:p>
        </w:tc>
        <w:tc>
          <w:tcPr>
            <w:tcW w:w="2157" w:type="dxa"/>
            <w:tcBorders>
              <w:top w:val="single" w:sz="4" w:space="0" w:color="auto"/>
              <w:left w:val="single" w:sz="4" w:space="0" w:color="auto"/>
              <w:bottom w:val="single" w:sz="4" w:space="0" w:color="auto"/>
              <w:right w:val="single" w:sz="4" w:space="0" w:color="auto"/>
            </w:tcBorders>
            <w:vAlign w:val="center"/>
            <w:hideMark/>
          </w:tcPr>
          <w:p w:rsidR="00886640" w:rsidRDefault="003209A9">
            <w:r>
              <w:t>L</w:t>
            </w:r>
          </w:p>
        </w:tc>
        <w:tc>
          <w:tcPr>
            <w:tcW w:w="2145" w:type="dxa"/>
            <w:tcBorders>
              <w:top w:val="single" w:sz="4" w:space="0" w:color="auto"/>
              <w:left w:val="single" w:sz="4" w:space="0" w:color="auto"/>
              <w:bottom w:val="single" w:sz="4" w:space="0" w:color="auto"/>
              <w:right w:val="single" w:sz="4" w:space="0" w:color="auto"/>
            </w:tcBorders>
            <w:vAlign w:val="center"/>
            <w:hideMark/>
          </w:tcPr>
          <w:p w:rsidR="00886640" w:rsidRDefault="003209A9">
            <w:r w:rsidRPr="003209A9">
              <w:rPr>
                <w:rFonts w:cs="Arial"/>
                <w:sz w:val="10"/>
                <w:szCs w:val="10"/>
              </w:rPr>
              <w:t xml:space="preserve">The policy applies to all members of staff fairly and consistently irrespective of which equality group they belong to.  </w:t>
            </w:r>
          </w:p>
        </w:tc>
        <w:tc>
          <w:tcPr>
            <w:tcW w:w="2159" w:type="dxa"/>
            <w:tcBorders>
              <w:top w:val="single" w:sz="4" w:space="0" w:color="auto"/>
              <w:left w:val="single" w:sz="4" w:space="0" w:color="auto"/>
              <w:bottom w:val="single" w:sz="4" w:space="0" w:color="auto"/>
              <w:right w:val="single" w:sz="4" w:space="0" w:color="auto"/>
            </w:tcBorders>
            <w:vAlign w:val="center"/>
            <w:hideMark/>
          </w:tcPr>
          <w:p w:rsidR="00886640" w:rsidRDefault="006D718A" w:rsidP="006D718A">
            <w:r>
              <w:t>No</w:t>
            </w:r>
            <w:r w:rsidR="003209A9">
              <w:t xml:space="preserve"> </w:t>
            </w:r>
          </w:p>
        </w:tc>
        <w:tc>
          <w:tcPr>
            <w:tcW w:w="2146" w:type="dxa"/>
            <w:tcBorders>
              <w:top w:val="single" w:sz="4" w:space="0" w:color="auto"/>
              <w:left w:val="single" w:sz="4" w:space="0" w:color="auto"/>
              <w:bottom w:val="single" w:sz="4" w:space="0" w:color="auto"/>
              <w:right w:val="single" w:sz="4" w:space="0" w:color="auto"/>
            </w:tcBorders>
            <w:vAlign w:val="center"/>
            <w:hideMark/>
          </w:tcPr>
          <w:p w:rsidR="00886640" w:rsidRDefault="003209A9">
            <w:r w:rsidRPr="003209A9">
              <w:rPr>
                <w:rFonts w:cs="Arial"/>
                <w:sz w:val="10"/>
                <w:szCs w:val="10"/>
              </w:rPr>
              <w:t>The policy applies to all members of staff fairly and consistently irrespective of which equality group they belong to.</w:t>
            </w:r>
          </w:p>
        </w:tc>
      </w:tr>
      <w:tr w:rsidR="000254A8" w:rsidTr="000254A8">
        <w:trPr>
          <w:trHeight w:hRule="exact" w:val="397"/>
        </w:trPr>
        <w:tc>
          <w:tcPr>
            <w:tcW w:w="2165" w:type="dxa"/>
            <w:tcBorders>
              <w:top w:val="single" w:sz="4" w:space="0" w:color="auto"/>
              <w:left w:val="single" w:sz="4" w:space="0" w:color="auto"/>
              <w:bottom w:val="single" w:sz="4" w:space="0" w:color="auto"/>
              <w:right w:val="single" w:sz="4" w:space="0" w:color="auto"/>
            </w:tcBorders>
            <w:vAlign w:val="center"/>
            <w:hideMark/>
          </w:tcPr>
          <w:p w:rsidR="000254A8" w:rsidRPr="006D718A" w:rsidRDefault="000254A8" w:rsidP="000254A8">
            <w:r w:rsidRPr="006D718A">
              <w:t>Age</w:t>
            </w:r>
          </w:p>
        </w:tc>
        <w:tc>
          <w:tcPr>
            <w:tcW w:w="2157" w:type="dxa"/>
            <w:tcBorders>
              <w:top w:val="single" w:sz="4" w:space="0" w:color="auto"/>
              <w:left w:val="single" w:sz="4" w:space="0" w:color="auto"/>
              <w:bottom w:val="single" w:sz="4" w:space="0" w:color="auto"/>
              <w:right w:val="single" w:sz="4" w:space="0" w:color="auto"/>
            </w:tcBorders>
            <w:vAlign w:val="center"/>
          </w:tcPr>
          <w:p w:rsidR="000254A8" w:rsidRPr="006D718A" w:rsidRDefault="000254A8" w:rsidP="000254A8">
            <w:r w:rsidRPr="006D718A">
              <w:t>L</w:t>
            </w:r>
          </w:p>
        </w:tc>
        <w:tc>
          <w:tcPr>
            <w:tcW w:w="2145"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rsidRPr="003209A9">
              <w:rPr>
                <w:rFonts w:cs="Arial"/>
                <w:sz w:val="10"/>
                <w:szCs w:val="10"/>
              </w:rPr>
              <w:t xml:space="preserve">The policy applies to all members of staff fairly and consistently irrespective of which equality group they belong to.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t>No</w:t>
            </w:r>
          </w:p>
        </w:tc>
        <w:tc>
          <w:tcPr>
            <w:tcW w:w="2146"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rsidRPr="003209A9">
              <w:rPr>
                <w:rFonts w:cs="Arial"/>
                <w:sz w:val="10"/>
                <w:szCs w:val="10"/>
              </w:rPr>
              <w:t>The policy applies to all members of staff fairly and consistently irrespective of which equality group they belong to.</w:t>
            </w:r>
          </w:p>
        </w:tc>
      </w:tr>
      <w:tr w:rsidR="000254A8" w:rsidTr="006C4D71">
        <w:trPr>
          <w:trHeight w:hRule="exact" w:val="1336"/>
        </w:trPr>
        <w:tc>
          <w:tcPr>
            <w:tcW w:w="2165" w:type="dxa"/>
            <w:tcBorders>
              <w:top w:val="single" w:sz="4" w:space="0" w:color="auto"/>
              <w:left w:val="single" w:sz="4" w:space="0" w:color="auto"/>
              <w:bottom w:val="single" w:sz="4" w:space="0" w:color="auto"/>
              <w:right w:val="single" w:sz="4" w:space="0" w:color="auto"/>
            </w:tcBorders>
            <w:vAlign w:val="center"/>
            <w:hideMark/>
          </w:tcPr>
          <w:p w:rsidR="000254A8" w:rsidRPr="002E137F" w:rsidRDefault="000254A8" w:rsidP="000254A8">
            <w:r w:rsidRPr="002E137F">
              <w:t>Gender</w:t>
            </w:r>
            <w:r w:rsidR="00C67DA2" w:rsidRPr="002E137F">
              <w:t xml:space="preserve"> adhoc</w:t>
            </w:r>
          </w:p>
        </w:tc>
        <w:tc>
          <w:tcPr>
            <w:tcW w:w="2157" w:type="dxa"/>
            <w:tcBorders>
              <w:top w:val="single" w:sz="4" w:space="0" w:color="auto"/>
              <w:left w:val="single" w:sz="4" w:space="0" w:color="auto"/>
              <w:bottom w:val="single" w:sz="4" w:space="0" w:color="auto"/>
              <w:right w:val="single" w:sz="4" w:space="0" w:color="auto"/>
            </w:tcBorders>
            <w:vAlign w:val="center"/>
          </w:tcPr>
          <w:p w:rsidR="000254A8" w:rsidRPr="002E137F" w:rsidRDefault="000254A8" w:rsidP="000254A8">
            <w:r w:rsidRPr="002E137F">
              <w:t>L</w:t>
            </w:r>
          </w:p>
        </w:tc>
        <w:tc>
          <w:tcPr>
            <w:tcW w:w="2145" w:type="dxa"/>
            <w:tcBorders>
              <w:top w:val="single" w:sz="4" w:space="0" w:color="auto"/>
              <w:left w:val="single" w:sz="4" w:space="0" w:color="auto"/>
              <w:bottom w:val="single" w:sz="4" w:space="0" w:color="auto"/>
              <w:right w:val="single" w:sz="4" w:space="0" w:color="auto"/>
            </w:tcBorders>
            <w:vAlign w:val="center"/>
            <w:hideMark/>
          </w:tcPr>
          <w:p w:rsidR="000254A8" w:rsidRPr="002E137F" w:rsidRDefault="000254A8" w:rsidP="000254A8">
            <w:r w:rsidRPr="002E137F">
              <w:rPr>
                <w:rFonts w:cs="Arial"/>
                <w:sz w:val="10"/>
                <w:szCs w:val="10"/>
              </w:rPr>
              <w:t xml:space="preserve">The policy applies to all members of staff fairly and consistently irrespective of which equality group they belong to.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254A8" w:rsidRPr="002E137F" w:rsidRDefault="000254A8" w:rsidP="000254A8">
            <w:r w:rsidRPr="002E137F">
              <w:t>No</w:t>
            </w:r>
          </w:p>
        </w:tc>
        <w:tc>
          <w:tcPr>
            <w:tcW w:w="2146" w:type="dxa"/>
            <w:tcBorders>
              <w:top w:val="single" w:sz="4" w:space="0" w:color="auto"/>
              <w:left w:val="single" w:sz="4" w:space="0" w:color="auto"/>
              <w:bottom w:val="single" w:sz="4" w:space="0" w:color="auto"/>
              <w:right w:val="single" w:sz="4" w:space="0" w:color="auto"/>
            </w:tcBorders>
            <w:vAlign w:val="center"/>
            <w:hideMark/>
          </w:tcPr>
          <w:p w:rsidR="000254A8" w:rsidRPr="002E137F" w:rsidRDefault="000254A8" w:rsidP="006C4D71">
            <w:r w:rsidRPr="002E137F">
              <w:rPr>
                <w:rFonts w:cs="Arial"/>
                <w:sz w:val="10"/>
                <w:szCs w:val="10"/>
              </w:rPr>
              <w:t>If there are specific requirements as a result of being pregnant</w:t>
            </w:r>
            <w:r w:rsidR="006C4D71" w:rsidRPr="002E137F">
              <w:rPr>
                <w:rFonts w:cs="Arial"/>
                <w:sz w:val="10"/>
                <w:szCs w:val="10"/>
              </w:rPr>
              <w:t xml:space="preserve"> such as physical health that may impact on adhering to the guidelines</w:t>
            </w:r>
            <w:r w:rsidR="00771EE4" w:rsidRPr="002E137F">
              <w:rPr>
                <w:rFonts w:cs="Arial"/>
                <w:sz w:val="10"/>
                <w:szCs w:val="10"/>
              </w:rPr>
              <w:t>,</w:t>
            </w:r>
            <w:r w:rsidRPr="002E137F">
              <w:rPr>
                <w:rFonts w:cs="Arial"/>
                <w:sz w:val="10"/>
                <w:szCs w:val="10"/>
              </w:rPr>
              <w:t xml:space="preserve"> </w:t>
            </w:r>
            <w:r w:rsidR="006C4D71" w:rsidRPr="002E137F">
              <w:rPr>
                <w:rFonts w:cs="Arial"/>
                <w:sz w:val="10"/>
                <w:szCs w:val="10"/>
              </w:rPr>
              <w:t>this can be discussed with line management and HR to see what mitigations can be put in place in line with relevant policies and procedures such as, risk assessments, maternity policy, attendance management policy.</w:t>
            </w:r>
            <w:r w:rsidR="00CE168E">
              <w:rPr>
                <w:rFonts w:cs="Arial"/>
                <w:sz w:val="10"/>
                <w:szCs w:val="10"/>
              </w:rPr>
              <w:t xml:space="preserve">  </w:t>
            </w:r>
            <w:r w:rsidR="006C4D71" w:rsidRPr="002E137F">
              <w:rPr>
                <w:rFonts w:cs="Arial"/>
                <w:sz w:val="10"/>
                <w:szCs w:val="10"/>
              </w:rPr>
              <w:t xml:space="preserve">  </w:t>
            </w:r>
          </w:p>
        </w:tc>
      </w:tr>
      <w:tr w:rsidR="000254A8" w:rsidTr="000254A8">
        <w:trPr>
          <w:trHeight w:hRule="exact" w:val="397"/>
        </w:trPr>
        <w:tc>
          <w:tcPr>
            <w:tcW w:w="2165" w:type="dxa"/>
            <w:tcBorders>
              <w:top w:val="single" w:sz="4" w:space="0" w:color="auto"/>
              <w:left w:val="single" w:sz="4" w:space="0" w:color="auto"/>
              <w:bottom w:val="single" w:sz="4" w:space="0" w:color="auto"/>
              <w:right w:val="single" w:sz="4" w:space="0" w:color="auto"/>
            </w:tcBorders>
            <w:vAlign w:val="center"/>
            <w:hideMark/>
          </w:tcPr>
          <w:p w:rsidR="000254A8" w:rsidRPr="002E137F" w:rsidRDefault="000254A8" w:rsidP="000254A8">
            <w:r w:rsidRPr="002E137F">
              <w:t>Marital Status</w:t>
            </w:r>
          </w:p>
        </w:tc>
        <w:tc>
          <w:tcPr>
            <w:tcW w:w="2157" w:type="dxa"/>
            <w:tcBorders>
              <w:top w:val="single" w:sz="4" w:space="0" w:color="auto"/>
              <w:left w:val="single" w:sz="4" w:space="0" w:color="auto"/>
              <w:bottom w:val="single" w:sz="4" w:space="0" w:color="auto"/>
              <w:right w:val="single" w:sz="4" w:space="0" w:color="auto"/>
            </w:tcBorders>
            <w:vAlign w:val="center"/>
          </w:tcPr>
          <w:p w:rsidR="000254A8" w:rsidRPr="006D718A" w:rsidRDefault="000254A8" w:rsidP="000254A8">
            <w:r w:rsidRPr="006D718A">
              <w:t>L</w:t>
            </w:r>
          </w:p>
        </w:tc>
        <w:tc>
          <w:tcPr>
            <w:tcW w:w="2145"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rsidRPr="003209A9">
              <w:rPr>
                <w:rFonts w:cs="Arial"/>
                <w:sz w:val="10"/>
                <w:szCs w:val="10"/>
              </w:rPr>
              <w:t xml:space="preserve">The policy applies to all members of staff fairly and consistently irrespective of which equality group they belong to.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t>No</w:t>
            </w:r>
          </w:p>
        </w:tc>
        <w:tc>
          <w:tcPr>
            <w:tcW w:w="2146"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rsidRPr="003209A9">
              <w:rPr>
                <w:rFonts w:cs="Arial"/>
                <w:sz w:val="10"/>
                <w:szCs w:val="10"/>
              </w:rPr>
              <w:t>The policy applies to all members of staff fairly and consistently irrespective</w:t>
            </w:r>
          </w:p>
        </w:tc>
      </w:tr>
      <w:tr w:rsidR="000254A8" w:rsidTr="000254A8">
        <w:trPr>
          <w:trHeight w:hRule="exact" w:val="397"/>
        </w:trPr>
        <w:tc>
          <w:tcPr>
            <w:tcW w:w="2165" w:type="dxa"/>
            <w:tcBorders>
              <w:top w:val="single" w:sz="4" w:space="0" w:color="auto"/>
              <w:left w:val="single" w:sz="4" w:space="0" w:color="auto"/>
              <w:bottom w:val="single" w:sz="4" w:space="0" w:color="auto"/>
              <w:right w:val="single" w:sz="4" w:space="0" w:color="auto"/>
            </w:tcBorders>
            <w:vAlign w:val="center"/>
            <w:hideMark/>
          </w:tcPr>
          <w:p w:rsidR="000254A8" w:rsidRPr="002E137F" w:rsidRDefault="000254A8" w:rsidP="000254A8">
            <w:r w:rsidRPr="002E137F">
              <w:t>Sexual Orientation</w:t>
            </w:r>
          </w:p>
        </w:tc>
        <w:tc>
          <w:tcPr>
            <w:tcW w:w="2157" w:type="dxa"/>
            <w:tcBorders>
              <w:top w:val="single" w:sz="4" w:space="0" w:color="auto"/>
              <w:left w:val="single" w:sz="4" w:space="0" w:color="auto"/>
              <w:bottom w:val="single" w:sz="4" w:space="0" w:color="auto"/>
              <w:right w:val="single" w:sz="4" w:space="0" w:color="auto"/>
            </w:tcBorders>
            <w:vAlign w:val="center"/>
          </w:tcPr>
          <w:p w:rsidR="000254A8" w:rsidRPr="006D718A" w:rsidRDefault="000254A8" w:rsidP="000254A8">
            <w:r w:rsidRPr="006D718A">
              <w:t>L</w:t>
            </w:r>
          </w:p>
        </w:tc>
        <w:tc>
          <w:tcPr>
            <w:tcW w:w="2145"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rsidRPr="003209A9">
              <w:rPr>
                <w:rFonts w:cs="Arial"/>
                <w:sz w:val="10"/>
                <w:szCs w:val="10"/>
              </w:rPr>
              <w:t xml:space="preserve">The policy applies to all members of staff fairly and consistently irrespective of which equality group they belong to.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t>No</w:t>
            </w:r>
          </w:p>
        </w:tc>
        <w:tc>
          <w:tcPr>
            <w:tcW w:w="2146"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rsidRPr="003209A9">
              <w:rPr>
                <w:rFonts w:cs="Arial"/>
                <w:sz w:val="10"/>
                <w:szCs w:val="10"/>
              </w:rPr>
              <w:t>The policy applies to all members of staff fairly and consistently irrespective</w:t>
            </w:r>
          </w:p>
        </w:tc>
      </w:tr>
      <w:tr w:rsidR="000254A8" w:rsidTr="00771EE4">
        <w:trPr>
          <w:trHeight w:hRule="exact" w:val="1323"/>
        </w:trPr>
        <w:tc>
          <w:tcPr>
            <w:tcW w:w="2165" w:type="dxa"/>
            <w:tcBorders>
              <w:top w:val="single" w:sz="4" w:space="0" w:color="auto"/>
              <w:left w:val="single" w:sz="4" w:space="0" w:color="auto"/>
              <w:bottom w:val="single" w:sz="4" w:space="0" w:color="auto"/>
              <w:right w:val="single" w:sz="4" w:space="0" w:color="auto"/>
            </w:tcBorders>
            <w:vAlign w:val="center"/>
            <w:hideMark/>
          </w:tcPr>
          <w:p w:rsidR="000254A8" w:rsidRPr="002E137F" w:rsidRDefault="000254A8" w:rsidP="000254A8">
            <w:r w:rsidRPr="002E137F">
              <w:t>Disability</w:t>
            </w:r>
            <w:r w:rsidR="00C67DA2" w:rsidRPr="002E137F">
              <w:t xml:space="preserve"> varied days </w:t>
            </w:r>
          </w:p>
        </w:tc>
        <w:tc>
          <w:tcPr>
            <w:tcW w:w="2157" w:type="dxa"/>
            <w:tcBorders>
              <w:top w:val="single" w:sz="4" w:space="0" w:color="auto"/>
              <w:left w:val="single" w:sz="4" w:space="0" w:color="auto"/>
              <w:bottom w:val="single" w:sz="4" w:space="0" w:color="auto"/>
              <w:right w:val="single" w:sz="4" w:space="0" w:color="auto"/>
            </w:tcBorders>
            <w:vAlign w:val="center"/>
          </w:tcPr>
          <w:p w:rsidR="000254A8" w:rsidRPr="006D718A" w:rsidRDefault="000254A8" w:rsidP="000254A8">
            <w:r w:rsidRPr="006D718A">
              <w:t>L</w:t>
            </w:r>
          </w:p>
        </w:tc>
        <w:tc>
          <w:tcPr>
            <w:tcW w:w="2145"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rsidRPr="003209A9">
              <w:rPr>
                <w:rFonts w:cs="Arial"/>
                <w:sz w:val="10"/>
                <w:szCs w:val="10"/>
              </w:rPr>
              <w:t xml:space="preserve">The policy applies to all members of staff fairly and consistently irrespective of which equality group they belong to.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t>No</w:t>
            </w:r>
          </w:p>
        </w:tc>
        <w:tc>
          <w:tcPr>
            <w:tcW w:w="2146" w:type="dxa"/>
            <w:tcBorders>
              <w:top w:val="single" w:sz="4" w:space="0" w:color="auto"/>
              <w:left w:val="single" w:sz="4" w:space="0" w:color="auto"/>
              <w:bottom w:val="single" w:sz="4" w:space="0" w:color="auto"/>
              <w:right w:val="single" w:sz="4" w:space="0" w:color="auto"/>
            </w:tcBorders>
            <w:vAlign w:val="center"/>
            <w:hideMark/>
          </w:tcPr>
          <w:p w:rsidR="000254A8" w:rsidRDefault="006C4D71" w:rsidP="000254A8">
            <w:r>
              <w:rPr>
                <w:rFonts w:cs="Arial"/>
                <w:sz w:val="10"/>
                <w:szCs w:val="10"/>
              </w:rPr>
              <w:t xml:space="preserve">If there are specific requirements as a result of having a disability such as needing additional equipment, a fixed or flexible working pattern or a car parking space </w:t>
            </w:r>
            <w:r w:rsidR="00FD725F">
              <w:rPr>
                <w:rFonts w:cs="Arial"/>
                <w:sz w:val="10"/>
                <w:szCs w:val="10"/>
              </w:rPr>
              <w:t>that may impact</w:t>
            </w:r>
            <w:r w:rsidR="00771EE4">
              <w:rPr>
                <w:rFonts w:cs="Arial"/>
                <w:sz w:val="10"/>
                <w:szCs w:val="10"/>
              </w:rPr>
              <w:t xml:space="preserve"> on adhering to the guidelines, this can be discussed with line management and HR to see what mitigations can be put in place in line with relevant policies and procedures such as, risk assessments, attendance management policy, car parking guidelines.  </w:t>
            </w:r>
          </w:p>
        </w:tc>
      </w:tr>
      <w:tr w:rsidR="000254A8" w:rsidTr="00CE168E">
        <w:trPr>
          <w:trHeight w:hRule="exact" w:val="2122"/>
        </w:trPr>
        <w:tc>
          <w:tcPr>
            <w:tcW w:w="2165" w:type="dxa"/>
            <w:tcBorders>
              <w:top w:val="single" w:sz="4" w:space="0" w:color="auto"/>
              <w:left w:val="single" w:sz="4" w:space="0" w:color="auto"/>
              <w:bottom w:val="single" w:sz="4" w:space="0" w:color="auto"/>
              <w:right w:val="single" w:sz="4" w:space="0" w:color="auto"/>
            </w:tcBorders>
            <w:vAlign w:val="center"/>
            <w:hideMark/>
          </w:tcPr>
          <w:p w:rsidR="000254A8" w:rsidRPr="002E137F" w:rsidRDefault="000254A8" w:rsidP="002E137F">
            <w:r w:rsidRPr="002E137F">
              <w:t>Dependants</w:t>
            </w:r>
            <w:r w:rsidR="00C67DA2" w:rsidRPr="002E137F">
              <w:t xml:space="preserve"> </w:t>
            </w:r>
          </w:p>
        </w:tc>
        <w:tc>
          <w:tcPr>
            <w:tcW w:w="2157" w:type="dxa"/>
            <w:tcBorders>
              <w:top w:val="single" w:sz="4" w:space="0" w:color="auto"/>
              <w:left w:val="single" w:sz="4" w:space="0" w:color="auto"/>
              <w:bottom w:val="single" w:sz="4" w:space="0" w:color="auto"/>
              <w:right w:val="single" w:sz="4" w:space="0" w:color="auto"/>
            </w:tcBorders>
            <w:vAlign w:val="center"/>
          </w:tcPr>
          <w:p w:rsidR="000254A8" w:rsidRPr="006D718A" w:rsidRDefault="000254A8" w:rsidP="000254A8">
            <w:r w:rsidRPr="006D718A">
              <w:t>L</w:t>
            </w:r>
          </w:p>
        </w:tc>
        <w:tc>
          <w:tcPr>
            <w:tcW w:w="2145"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rsidRPr="003209A9">
              <w:rPr>
                <w:rFonts w:cs="Arial"/>
                <w:sz w:val="10"/>
                <w:szCs w:val="10"/>
              </w:rPr>
              <w:t xml:space="preserve">The policy applies to all members of staff fairly and consistently irrespective of which equality group they belong to.  </w:t>
            </w:r>
          </w:p>
        </w:tc>
        <w:tc>
          <w:tcPr>
            <w:tcW w:w="2159" w:type="dxa"/>
            <w:tcBorders>
              <w:top w:val="single" w:sz="4" w:space="0" w:color="auto"/>
              <w:left w:val="single" w:sz="4" w:space="0" w:color="auto"/>
              <w:bottom w:val="single" w:sz="4" w:space="0" w:color="auto"/>
              <w:right w:val="single" w:sz="4" w:space="0" w:color="auto"/>
            </w:tcBorders>
            <w:vAlign w:val="center"/>
            <w:hideMark/>
          </w:tcPr>
          <w:p w:rsidR="000254A8" w:rsidRDefault="000254A8" w:rsidP="000254A8">
            <w:r>
              <w:t>No</w:t>
            </w:r>
          </w:p>
        </w:tc>
        <w:tc>
          <w:tcPr>
            <w:tcW w:w="2146" w:type="dxa"/>
            <w:tcBorders>
              <w:top w:val="single" w:sz="4" w:space="0" w:color="auto"/>
              <w:left w:val="single" w:sz="4" w:space="0" w:color="auto"/>
              <w:bottom w:val="single" w:sz="4" w:space="0" w:color="auto"/>
              <w:right w:val="single" w:sz="4" w:space="0" w:color="auto"/>
            </w:tcBorders>
            <w:vAlign w:val="center"/>
            <w:hideMark/>
          </w:tcPr>
          <w:p w:rsidR="000254A8" w:rsidRDefault="00CE168E" w:rsidP="00CE168E">
            <w:r>
              <w:rPr>
                <w:rFonts w:cs="Arial"/>
                <w:sz w:val="10"/>
                <w:szCs w:val="10"/>
              </w:rPr>
              <w:t xml:space="preserve">Hybrid working provides increased benefits and flexibility to both men and women.  Typically women have a greater degree of caring and childcare responsibilities than men and as a result, hybrid working would therefore have particular benefits to women in that position.  </w:t>
            </w:r>
            <w:r w:rsidR="00771EE4">
              <w:rPr>
                <w:rFonts w:cs="Arial"/>
                <w:sz w:val="10"/>
                <w:szCs w:val="10"/>
              </w:rPr>
              <w:t xml:space="preserve">If there are specific requirements as a result of having dependents such as needing a fixed or flexible working pattern that may impact on adhering to the guidelines, this can be discussed with line management and HR to see what mitigations can be put in place in line with relevant policies and procedures such </w:t>
            </w:r>
            <w:proofErr w:type="spellStart"/>
            <w:r w:rsidR="00771EE4">
              <w:rPr>
                <w:rFonts w:cs="Arial"/>
                <w:sz w:val="10"/>
                <w:szCs w:val="10"/>
              </w:rPr>
              <w:t>a</w:t>
            </w:r>
            <w:proofErr w:type="spellEnd"/>
            <w:r w:rsidR="00771EE4">
              <w:rPr>
                <w:rFonts w:cs="Arial"/>
                <w:sz w:val="10"/>
                <w:szCs w:val="10"/>
              </w:rPr>
              <w:t xml:space="preserve"> the personalised hours policy.  </w:t>
            </w:r>
          </w:p>
        </w:tc>
      </w:tr>
      <w:tr w:rsidR="000254A8" w:rsidTr="000254A8">
        <w:trPr>
          <w:trHeight w:val="227"/>
        </w:trPr>
        <w:tc>
          <w:tcPr>
            <w:tcW w:w="10772" w:type="dxa"/>
            <w:gridSpan w:val="5"/>
            <w:vAlign w:val="center"/>
          </w:tcPr>
          <w:p w:rsidR="000254A8" w:rsidRDefault="000254A8" w:rsidP="000254A8"/>
        </w:tc>
      </w:tr>
      <w:tr w:rsidR="000254A8" w:rsidTr="000254A8">
        <w:trPr>
          <w:trHeight w:val="397"/>
        </w:trPr>
        <w:tc>
          <w:tcPr>
            <w:tcW w:w="10772" w:type="dxa"/>
            <w:gridSpan w:val="5"/>
            <w:vAlign w:val="center"/>
            <w:hideMark/>
          </w:tcPr>
          <w:p w:rsidR="000254A8" w:rsidRDefault="000254A8" w:rsidP="000254A8">
            <w:pPr>
              <w:rPr>
                <w:b/>
                <w:sz w:val="22"/>
                <w:szCs w:val="22"/>
              </w:rPr>
            </w:pPr>
            <w:r>
              <w:rPr>
                <w:b/>
                <w:sz w:val="22"/>
                <w:szCs w:val="22"/>
              </w:rPr>
              <w:t>Opportunities to better promote Equality of Opportunity</w:t>
            </w:r>
          </w:p>
        </w:tc>
      </w:tr>
      <w:tr w:rsidR="000254A8" w:rsidTr="000254A8">
        <w:trPr>
          <w:trHeight w:val="227"/>
        </w:trPr>
        <w:tc>
          <w:tcPr>
            <w:tcW w:w="10772" w:type="dxa"/>
            <w:gridSpan w:val="5"/>
            <w:vAlign w:val="center"/>
          </w:tcPr>
          <w:p w:rsidR="000254A8" w:rsidRDefault="000254A8" w:rsidP="000254A8"/>
        </w:tc>
      </w:tr>
      <w:tr w:rsidR="000254A8" w:rsidTr="000254A8">
        <w:trPr>
          <w:trHeight w:val="510"/>
        </w:trPr>
        <w:tc>
          <w:tcPr>
            <w:tcW w:w="10772" w:type="dxa"/>
            <w:gridSpan w:val="5"/>
            <w:vAlign w:val="center"/>
            <w:hideMark/>
          </w:tcPr>
          <w:p w:rsidR="000254A8" w:rsidRDefault="000254A8" w:rsidP="000254A8">
            <w:r>
              <w:rPr>
                <w:b/>
              </w:rPr>
              <w:t>Question 5</w:t>
            </w:r>
            <w:r>
              <w:t xml:space="preserve"> – Are there steps which could be taken to reduce any adverse impact upon the Section 75 groups as identified in Question 4?</w:t>
            </w:r>
          </w:p>
        </w:tc>
      </w:tr>
      <w:tr w:rsidR="000254A8" w:rsidTr="000254A8">
        <w:trPr>
          <w:trHeight w:val="227"/>
        </w:trPr>
        <w:tc>
          <w:tcPr>
            <w:tcW w:w="10772" w:type="dxa"/>
            <w:gridSpan w:val="5"/>
            <w:tcBorders>
              <w:top w:val="nil"/>
              <w:left w:val="nil"/>
              <w:bottom w:val="single" w:sz="4" w:space="0" w:color="auto"/>
              <w:right w:val="nil"/>
            </w:tcBorders>
            <w:vAlign w:val="center"/>
          </w:tcPr>
          <w:p w:rsidR="000254A8" w:rsidRDefault="000254A8" w:rsidP="000254A8"/>
        </w:tc>
      </w:tr>
      <w:tr w:rsidR="000254A8" w:rsidTr="000254A8">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rsidR="000254A8" w:rsidRDefault="004D310F" w:rsidP="004D310F">
            <w:r>
              <w:rPr>
                <w:rFonts w:cs="Arial"/>
                <w:szCs w:val="20"/>
              </w:rPr>
              <w:t>T</w:t>
            </w:r>
            <w:r w:rsidR="000254A8" w:rsidRPr="003209A9">
              <w:rPr>
                <w:rFonts w:cs="Arial"/>
                <w:szCs w:val="20"/>
              </w:rPr>
              <w:t>he policy applies to all members of staff fairly and consistently irrespective of which equality group they belong to</w:t>
            </w:r>
            <w:r w:rsidR="00771EE4">
              <w:rPr>
                <w:rFonts w:cs="Arial"/>
                <w:szCs w:val="20"/>
              </w:rPr>
              <w:t xml:space="preserve">.  Any specific needs as a result of one of the equality grounds as outlined above </w:t>
            </w:r>
            <w:r w:rsidR="000254A8">
              <w:rPr>
                <w:rFonts w:cs="Arial"/>
              </w:rPr>
              <w:t xml:space="preserve">can be </w:t>
            </w:r>
            <w:r w:rsidR="00771EE4">
              <w:rPr>
                <w:rFonts w:cs="Arial"/>
              </w:rPr>
              <w:t xml:space="preserve">discussed with line management and HR to see </w:t>
            </w:r>
            <w:r w:rsidR="00771EE4" w:rsidRPr="004D310F">
              <w:rPr>
                <w:rFonts w:cs="Arial"/>
                <w:szCs w:val="20"/>
              </w:rPr>
              <w:t xml:space="preserve">what mitigations can be put in place in </w:t>
            </w:r>
            <w:r w:rsidR="000254A8" w:rsidRPr="004D310F">
              <w:rPr>
                <w:rFonts w:cs="Arial"/>
                <w:szCs w:val="20"/>
              </w:rPr>
              <w:t>line with organisational policies and procedures.</w:t>
            </w:r>
            <w:r w:rsidRPr="004D310F">
              <w:rPr>
                <w:rFonts w:cs="Arial"/>
                <w:szCs w:val="20"/>
              </w:rPr>
              <w:t xml:space="preserve">  Staff can apply for a specific work patterns based on their specific requirements, staff with a disability or specific medical needs and request additional equipment, a fixed or flexible working pattern or a car parking space.</w:t>
            </w:r>
            <w:r>
              <w:rPr>
                <w:rFonts w:cs="Arial"/>
              </w:rPr>
              <w:t xml:space="preserve">  </w:t>
            </w:r>
          </w:p>
        </w:tc>
      </w:tr>
      <w:tr w:rsidR="000254A8" w:rsidTr="000254A8">
        <w:trPr>
          <w:trHeight w:val="227"/>
        </w:trPr>
        <w:tc>
          <w:tcPr>
            <w:tcW w:w="10772" w:type="dxa"/>
            <w:gridSpan w:val="5"/>
            <w:vAlign w:val="center"/>
          </w:tcPr>
          <w:p w:rsidR="000254A8" w:rsidRDefault="000254A8" w:rsidP="000254A8"/>
        </w:tc>
      </w:tr>
      <w:tr w:rsidR="000254A8" w:rsidTr="000254A8">
        <w:trPr>
          <w:trHeight w:val="397"/>
        </w:trPr>
        <w:tc>
          <w:tcPr>
            <w:tcW w:w="10772" w:type="dxa"/>
            <w:gridSpan w:val="5"/>
            <w:vAlign w:val="center"/>
            <w:hideMark/>
          </w:tcPr>
          <w:p w:rsidR="000254A8" w:rsidRDefault="000254A8" w:rsidP="000254A8">
            <w:pPr>
              <w:rPr>
                <w:b/>
                <w:sz w:val="22"/>
                <w:szCs w:val="22"/>
              </w:rPr>
            </w:pPr>
            <w:r>
              <w:rPr>
                <w:b/>
                <w:sz w:val="22"/>
                <w:szCs w:val="22"/>
              </w:rPr>
              <w:t>Good Relations</w:t>
            </w:r>
          </w:p>
        </w:tc>
      </w:tr>
      <w:tr w:rsidR="000254A8" w:rsidTr="000254A8">
        <w:trPr>
          <w:trHeight w:val="227"/>
        </w:trPr>
        <w:tc>
          <w:tcPr>
            <w:tcW w:w="10772" w:type="dxa"/>
            <w:gridSpan w:val="5"/>
            <w:vAlign w:val="center"/>
          </w:tcPr>
          <w:p w:rsidR="000254A8" w:rsidRDefault="000254A8" w:rsidP="000254A8"/>
        </w:tc>
      </w:tr>
      <w:tr w:rsidR="000254A8" w:rsidTr="000254A8">
        <w:trPr>
          <w:trHeight w:val="510"/>
        </w:trPr>
        <w:tc>
          <w:tcPr>
            <w:tcW w:w="10772" w:type="dxa"/>
            <w:gridSpan w:val="5"/>
            <w:vAlign w:val="center"/>
            <w:hideMark/>
          </w:tcPr>
          <w:p w:rsidR="000254A8" w:rsidRDefault="000254A8" w:rsidP="000254A8">
            <w:r>
              <w:rPr>
                <w:b/>
              </w:rPr>
              <w:t>Question 6</w:t>
            </w:r>
            <w:r>
              <w:t xml:space="preserve"> – Is there an opportunity in what you are trying to do to better promote Good Relations between the groups relating to Religious Belief or Racial/Ethnic Group or Political Opinion?</w:t>
            </w:r>
          </w:p>
        </w:tc>
      </w:tr>
      <w:tr w:rsidR="000254A8" w:rsidTr="000254A8">
        <w:trPr>
          <w:trHeight w:val="227"/>
        </w:trPr>
        <w:tc>
          <w:tcPr>
            <w:tcW w:w="10772" w:type="dxa"/>
            <w:gridSpan w:val="5"/>
            <w:vAlign w:val="center"/>
          </w:tcPr>
          <w:p w:rsidR="000254A8" w:rsidRDefault="000254A8" w:rsidP="000254A8"/>
        </w:tc>
      </w:tr>
      <w:tr w:rsidR="000254A8" w:rsidTr="000254A8">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rsidR="000254A8" w:rsidRDefault="009079CA" w:rsidP="000254A8">
            <w:r>
              <w:t>No</w:t>
            </w:r>
          </w:p>
        </w:tc>
      </w:tr>
    </w:tbl>
    <w:p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92"/>
        <w:gridCol w:w="328"/>
        <w:gridCol w:w="1783"/>
        <w:gridCol w:w="1700"/>
        <w:gridCol w:w="1446"/>
        <w:gridCol w:w="737"/>
        <w:gridCol w:w="2203"/>
      </w:tblGrid>
      <w:tr w:rsidR="00886640" w:rsidTr="0043023F">
        <w:trPr>
          <w:trHeight w:val="397"/>
        </w:trPr>
        <w:tc>
          <w:tcPr>
            <w:tcW w:w="9026" w:type="dxa"/>
            <w:gridSpan w:val="8"/>
            <w:vAlign w:val="center"/>
            <w:hideMark/>
          </w:tcPr>
          <w:p w:rsidR="00886640" w:rsidRDefault="00886640">
            <w:pPr>
              <w:rPr>
                <w:b/>
                <w:sz w:val="22"/>
                <w:szCs w:val="22"/>
                <w:lang w:eastAsia="en-US"/>
              </w:rPr>
            </w:pPr>
            <w:r>
              <w:rPr>
                <w:b/>
                <w:sz w:val="22"/>
                <w:szCs w:val="22"/>
              </w:rPr>
              <w:t>Consultation</w:t>
            </w:r>
          </w:p>
        </w:tc>
      </w:tr>
      <w:tr w:rsidR="00886640" w:rsidTr="0043023F">
        <w:trPr>
          <w:trHeight w:val="227"/>
        </w:trPr>
        <w:tc>
          <w:tcPr>
            <w:tcW w:w="9026" w:type="dxa"/>
            <w:gridSpan w:val="8"/>
            <w:vAlign w:val="center"/>
          </w:tcPr>
          <w:p w:rsidR="00886640" w:rsidRDefault="00886640"/>
        </w:tc>
      </w:tr>
      <w:tr w:rsidR="00886640" w:rsidTr="0043023F">
        <w:trPr>
          <w:trHeight w:val="510"/>
        </w:trPr>
        <w:tc>
          <w:tcPr>
            <w:tcW w:w="9026" w:type="dxa"/>
            <w:gridSpan w:val="8"/>
            <w:vAlign w:val="center"/>
            <w:hideMark/>
          </w:tcPr>
          <w:p w:rsidR="00886640" w:rsidRDefault="00886640">
            <w:r>
              <w:rPr>
                <w:b/>
              </w:rPr>
              <w:t>Question 7</w:t>
            </w:r>
            <w:r>
              <w:t xml:space="preserve"> – Tell us about who have talked to about your proposals internally or externally to help you decide if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39636D">
              <w:rPr>
                <w:color w:val="000000"/>
              </w:rPr>
            </w:r>
            <w:r w:rsidR="0039636D">
              <w:rPr>
                <w:color w:val="000000"/>
              </w:rPr>
              <w:fldChar w:fldCharType="separate"/>
            </w:r>
            <w:r>
              <w:rPr>
                <w:color w:val="000000"/>
              </w:rPr>
              <w:fldChar w:fldCharType="end"/>
            </w:r>
            <w:r>
              <w:rPr>
                <w:color w:val="000000"/>
              </w:rPr>
              <w:t xml:space="preserve"> needs further or no further equality investigation.</w:t>
            </w:r>
          </w:p>
        </w:tc>
      </w:tr>
      <w:tr w:rsidR="00886640" w:rsidTr="0043023F">
        <w:trPr>
          <w:trHeight w:val="227"/>
        </w:trPr>
        <w:tc>
          <w:tcPr>
            <w:tcW w:w="9026" w:type="dxa"/>
            <w:gridSpan w:val="8"/>
            <w:tcBorders>
              <w:top w:val="nil"/>
              <w:left w:val="nil"/>
              <w:bottom w:val="single" w:sz="4" w:space="0" w:color="auto"/>
              <w:right w:val="nil"/>
            </w:tcBorders>
            <w:vAlign w:val="center"/>
          </w:tcPr>
          <w:p w:rsidR="00886640" w:rsidRDefault="00886640"/>
        </w:tc>
      </w:tr>
      <w:tr w:rsidR="00886640"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6D718A" w:rsidP="003209A9">
            <w:r>
              <w:t xml:space="preserve">ELT, NIPSA, Staff </w:t>
            </w:r>
            <w:r w:rsidR="003209A9">
              <w:t xml:space="preserve">and Invest NI’s Equality Manager.  </w:t>
            </w:r>
          </w:p>
        </w:tc>
      </w:tr>
      <w:tr w:rsidR="00886640" w:rsidTr="0043023F">
        <w:trPr>
          <w:trHeight w:val="227"/>
        </w:trPr>
        <w:tc>
          <w:tcPr>
            <w:tcW w:w="9026" w:type="dxa"/>
            <w:gridSpan w:val="8"/>
            <w:vAlign w:val="center"/>
          </w:tcPr>
          <w:p w:rsidR="00886640" w:rsidRDefault="00886640"/>
        </w:tc>
      </w:tr>
      <w:tr w:rsidR="00886640" w:rsidTr="0043023F">
        <w:trPr>
          <w:trHeight w:val="397"/>
        </w:trPr>
        <w:tc>
          <w:tcPr>
            <w:tcW w:w="9026" w:type="dxa"/>
            <w:gridSpan w:val="8"/>
            <w:vAlign w:val="center"/>
            <w:hideMark/>
          </w:tcPr>
          <w:p w:rsidR="00886640" w:rsidRDefault="00886640">
            <w:pPr>
              <w:rPr>
                <w:color w:val="000000"/>
              </w:rPr>
            </w:pPr>
            <w:r>
              <w:rPr>
                <w:b/>
              </w:rPr>
              <w:t xml:space="preserve">Question 8 </w:t>
            </w:r>
            <w:r>
              <w:t xml:space="preserve">– In light of the above should </w:t>
            </w:r>
            <w:proofErr w:type="spellStart"/>
            <w:r>
              <w:t>the</w:t>
            </w:r>
            <w:proofErr w:type="spellEnd"/>
            <w:r>
              <w:t xml:space="preserv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39636D">
              <w:rPr>
                <w:color w:val="000000"/>
              </w:rPr>
            </w:r>
            <w:r w:rsidR="0039636D">
              <w:rPr>
                <w:color w:val="000000"/>
              </w:rPr>
              <w:fldChar w:fldCharType="separate"/>
            </w:r>
            <w:r>
              <w:rPr>
                <w:color w:val="000000"/>
              </w:rPr>
              <w:fldChar w:fldCharType="end"/>
            </w:r>
            <w:r>
              <w:rPr>
                <w:color w:val="000000"/>
              </w:rPr>
              <w:t xml:space="preserve"> be</w:t>
            </w:r>
          </w:p>
        </w:tc>
      </w:tr>
      <w:tr w:rsidR="00886640" w:rsidTr="0043023F">
        <w:trPr>
          <w:trHeight w:val="227"/>
        </w:trPr>
        <w:tc>
          <w:tcPr>
            <w:tcW w:w="9026" w:type="dxa"/>
            <w:gridSpan w:val="8"/>
            <w:vAlign w:val="center"/>
          </w:tcPr>
          <w:p w:rsidR="00886640" w:rsidRDefault="00886640"/>
        </w:tc>
      </w:tr>
      <w:tr w:rsidR="00886640" w:rsidTr="0043023F">
        <w:trPr>
          <w:trHeight w:val="390"/>
        </w:trPr>
        <w:tc>
          <w:tcPr>
            <w:tcW w:w="829" w:type="dxa"/>
            <w:gridSpan w:val="2"/>
            <w:vAlign w:val="center"/>
            <w:hideMark/>
          </w:tcPr>
          <w:p w:rsidR="00886640" w:rsidRDefault="00886640" w:rsidP="003209A9"/>
        </w:tc>
        <w:tc>
          <w:tcPr>
            <w:tcW w:w="8197" w:type="dxa"/>
            <w:gridSpan w:val="6"/>
            <w:vAlign w:val="center"/>
            <w:hideMark/>
          </w:tcPr>
          <w:p w:rsidR="00886640" w:rsidRDefault="00886640">
            <w:r>
              <w:t>Screened Out – No Equality Issues – Please provide rationale for this decision.</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886640"/>
        </w:tc>
      </w:tr>
      <w:tr w:rsidR="00886640" w:rsidTr="0043023F">
        <w:trPr>
          <w:trHeight w:val="390"/>
        </w:trPr>
        <w:tc>
          <w:tcPr>
            <w:tcW w:w="829" w:type="dxa"/>
            <w:gridSpan w:val="2"/>
            <w:vAlign w:val="center"/>
            <w:hideMark/>
          </w:tcPr>
          <w:p w:rsidR="00886640" w:rsidRDefault="009079CA" w:rsidP="009079CA">
            <w:r>
              <w:t>X</w:t>
            </w:r>
          </w:p>
        </w:tc>
        <w:tc>
          <w:tcPr>
            <w:tcW w:w="8197" w:type="dxa"/>
            <w:gridSpan w:val="6"/>
            <w:vAlign w:val="center"/>
            <w:hideMark/>
          </w:tcPr>
          <w:p w:rsidR="00886640" w:rsidRDefault="00886640">
            <w:r>
              <w:t>Screened Out with some adjustments. – What adjustments have you made?</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9079CA">
            <w:r w:rsidRPr="003209A9">
              <w:rPr>
                <w:rFonts w:cs="Arial"/>
                <w:szCs w:val="20"/>
              </w:rPr>
              <w:t>The policy applies to all members of staff fairly and consistently irrespective of which equality group they belong to.</w:t>
            </w:r>
            <w:r>
              <w:rPr>
                <w:rFonts w:cs="Arial"/>
                <w:szCs w:val="20"/>
              </w:rPr>
              <w:t xml:space="preserve"> Any specific needs as a result of one of the equality grounds as outlined above </w:t>
            </w:r>
            <w:r>
              <w:rPr>
                <w:rFonts w:cs="Arial"/>
              </w:rPr>
              <w:t>can be discussed with line management and HR to see what mitigations can be put in place in line with organisational policies and procedures.</w:t>
            </w:r>
            <w:r>
              <w:rPr>
                <w:rFonts w:cs="Arial"/>
                <w:szCs w:val="20"/>
              </w:rPr>
              <w:t xml:space="preserve">  </w:t>
            </w:r>
            <w:r w:rsidRPr="003209A9">
              <w:rPr>
                <w:rFonts w:cs="Arial"/>
                <w:sz w:val="10"/>
                <w:szCs w:val="10"/>
              </w:rPr>
              <w:t xml:space="preserve">  </w:t>
            </w:r>
            <w:r>
              <w:t xml:space="preserve"> </w:t>
            </w:r>
            <w:r w:rsidR="00A06CE1">
              <w:t xml:space="preserve">Mitigations can be requested in line with Invest NI policies and procedures such as requesting a specific work pattern, additional equipment or a car parking space.  </w:t>
            </w:r>
          </w:p>
        </w:tc>
      </w:tr>
      <w:tr w:rsidR="00886640" w:rsidTr="0043023F">
        <w:trPr>
          <w:trHeight w:val="390"/>
        </w:trPr>
        <w:tc>
          <w:tcPr>
            <w:tcW w:w="829" w:type="dxa"/>
            <w:gridSpan w:val="2"/>
            <w:vAlign w:val="center"/>
            <w:hideMark/>
          </w:tcPr>
          <w:p w:rsidR="00886640" w:rsidRDefault="00886640">
            <w:r>
              <w:fldChar w:fldCharType="begin">
                <w:ffData>
                  <w:name w:val="Check3"/>
                  <w:enabled/>
                  <w:calcOnExit w:val="0"/>
                  <w:checkBox>
                    <w:sizeAuto/>
                    <w:default w:val="0"/>
                  </w:checkBox>
                </w:ffData>
              </w:fldChar>
            </w:r>
            <w:bookmarkStart w:id="3" w:name="Check3"/>
            <w:r>
              <w:instrText xml:space="preserve"> FORMCHECKBOX </w:instrText>
            </w:r>
            <w:r w:rsidR="0039636D">
              <w:fldChar w:fldCharType="separate"/>
            </w:r>
            <w:r>
              <w:fldChar w:fldCharType="end"/>
            </w:r>
            <w:bookmarkEnd w:id="3"/>
          </w:p>
        </w:tc>
        <w:tc>
          <w:tcPr>
            <w:tcW w:w="8197" w:type="dxa"/>
            <w:gridSpan w:val="6"/>
            <w:vAlign w:val="center"/>
            <w:hideMark/>
          </w:tcPr>
          <w:p w:rsidR="00886640" w:rsidRDefault="00886640">
            <w:r>
              <w:t>Screened In for a deeper level of analysis of what is being considered or intended to be undertaken. (EQIA) – Please provide rationale for this decision.</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1157" w:type="dxa"/>
            <w:gridSpan w:val="3"/>
            <w:vAlign w:val="center"/>
            <w:hideMark/>
          </w:tcPr>
          <w:p w:rsidR="00886640" w:rsidRDefault="00886640">
            <w:r>
              <w:t>Signed:</w:t>
            </w:r>
          </w:p>
        </w:tc>
        <w:tc>
          <w:tcPr>
            <w:tcW w:w="4929" w:type="dxa"/>
            <w:gridSpan w:val="3"/>
            <w:tcBorders>
              <w:top w:val="nil"/>
              <w:left w:val="nil"/>
              <w:bottom w:val="single" w:sz="4" w:space="0" w:color="auto"/>
              <w:right w:val="nil"/>
            </w:tcBorders>
            <w:vAlign w:val="center"/>
            <w:hideMark/>
          </w:tcPr>
          <w:p w:rsidR="00886640" w:rsidRDefault="003209A9">
            <w:r>
              <w:t>Denise Black</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6E25DB">
            <w:r>
              <w:t>31/03/2022</w:t>
            </w:r>
          </w:p>
        </w:tc>
      </w:tr>
      <w:tr w:rsidR="00886640" w:rsidTr="0043023F">
        <w:trPr>
          <w:trHeight w:hRule="exact" w:val="397"/>
        </w:trPr>
        <w:tc>
          <w:tcPr>
            <w:tcW w:w="1157" w:type="dxa"/>
            <w:gridSpan w:val="3"/>
            <w:vAlign w:val="center"/>
          </w:tcPr>
          <w:p w:rsidR="00886640" w:rsidRDefault="00886640"/>
        </w:tc>
        <w:tc>
          <w:tcPr>
            <w:tcW w:w="3483" w:type="dxa"/>
            <w:gridSpan w:val="2"/>
            <w:hideMark/>
          </w:tcPr>
          <w:p w:rsidR="00886640" w:rsidRDefault="00886640">
            <w:r>
              <w:t xml:space="preserve">Policy </w:t>
            </w:r>
            <w:r w:rsidR="0043023F">
              <w:t xml:space="preserve">/Programme </w:t>
            </w:r>
            <w:r>
              <w:t>Owner</w:t>
            </w:r>
          </w:p>
        </w:tc>
        <w:tc>
          <w:tcPr>
            <w:tcW w:w="2183" w:type="dxa"/>
            <w:gridSpan w:val="2"/>
            <w:vAlign w:val="center"/>
          </w:tcPr>
          <w:p w:rsidR="00886640" w:rsidRDefault="00886640"/>
        </w:tc>
        <w:tc>
          <w:tcPr>
            <w:tcW w:w="2203" w:type="dxa"/>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1157" w:type="dxa"/>
            <w:gridSpan w:val="3"/>
            <w:vAlign w:val="center"/>
            <w:hideMark/>
          </w:tcPr>
          <w:p w:rsidR="00886640" w:rsidRDefault="00886640">
            <w:r>
              <w:t>Approved</w:t>
            </w:r>
          </w:p>
        </w:tc>
        <w:tc>
          <w:tcPr>
            <w:tcW w:w="4929" w:type="dxa"/>
            <w:gridSpan w:val="3"/>
            <w:tcBorders>
              <w:top w:val="nil"/>
              <w:left w:val="nil"/>
              <w:bottom w:val="single" w:sz="4" w:space="0" w:color="auto"/>
              <w:right w:val="nil"/>
            </w:tcBorders>
            <w:vAlign w:val="center"/>
            <w:hideMark/>
          </w:tcPr>
          <w:p w:rsidR="00886640" w:rsidRDefault="00A06CE1">
            <w:r>
              <w:t>Pamela Marron</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A06CE1" w:rsidP="006E25DB">
            <w:r>
              <w:t>31/0</w:t>
            </w:r>
            <w:r w:rsidR="006E25DB">
              <w:t>3</w:t>
            </w:r>
            <w:r>
              <w:t>/22</w:t>
            </w:r>
          </w:p>
        </w:tc>
      </w:tr>
      <w:tr w:rsidR="00886640" w:rsidTr="0043023F">
        <w:trPr>
          <w:trHeight w:hRule="exact" w:val="397"/>
        </w:trPr>
        <w:tc>
          <w:tcPr>
            <w:tcW w:w="1157" w:type="dxa"/>
            <w:gridSpan w:val="3"/>
            <w:vAlign w:val="center"/>
          </w:tcPr>
          <w:p w:rsidR="00886640" w:rsidRDefault="00886640"/>
        </w:tc>
        <w:tc>
          <w:tcPr>
            <w:tcW w:w="3483" w:type="dxa"/>
            <w:gridSpan w:val="2"/>
            <w:hideMark/>
          </w:tcPr>
          <w:p w:rsidR="00886640" w:rsidRDefault="0043023F">
            <w:r>
              <w:t>Equality Manager</w:t>
            </w:r>
          </w:p>
        </w:tc>
        <w:tc>
          <w:tcPr>
            <w:tcW w:w="2183" w:type="dxa"/>
            <w:gridSpan w:val="2"/>
            <w:vAlign w:val="center"/>
          </w:tcPr>
          <w:p w:rsidR="00886640" w:rsidRDefault="00886640"/>
        </w:tc>
        <w:tc>
          <w:tcPr>
            <w:tcW w:w="2203" w:type="dxa"/>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6086" w:type="dxa"/>
            <w:gridSpan w:val="6"/>
            <w:vAlign w:val="center"/>
            <w:hideMark/>
          </w:tcPr>
          <w:p w:rsidR="00886640" w:rsidRDefault="00886640">
            <w:r>
              <w:t>Modifications made.</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886640">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227"/>
        </w:trPr>
        <w:tc>
          <w:tcPr>
            <w:tcW w:w="9026" w:type="dxa"/>
            <w:gridSpan w:val="8"/>
            <w:vAlign w:val="center"/>
          </w:tcPr>
          <w:p w:rsidR="00886640" w:rsidRDefault="00886640"/>
        </w:tc>
      </w:tr>
      <w:tr w:rsidR="00886640" w:rsidTr="0043023F">
        <w:trPr>
          <w:trHeight w:val="227"/>
        </w:trPr>
        <w:tc>
          <w:tcPr>
            <w:tcW w:w="9026" w:type="dxa"/>
            <w:gridSpan w:val="8"/>
            <w:vAlign w:val="center"/>
          </w:tcPr>
          <w:p w:rsidR="00886640" w:rsidRDefault="00886640"/>
        </w:tc>
      </w:tr>
      <w:tr w:rsidR="0043023F" w:rsidTr="0043023F">
        <w:trPr>
          <w:gridAfter w:val="4"/>
          <w:wAfter w:w="6086" w:type="dxa"/>
          <w:trHeight w:hRule="exact" w:val="397"/>
        </w:trPr>
        <w:tc>
          <w:tcPr>
            <w:tcW w:w="737" w:type="dxa"/>
            <w:vAlign w:val="center"/>
            <w:hideMark/>
          </w:tcPr>
          <w:p w:rsidR="0043023F" w:rsidRDefault="0043023F">
            <w:r>
              <w:t>Date:</w:t>
            </w:r>
          </w:p>
        </w:tc>
        <w:tc>
          <w:tcPr>
            <w:tcW w:w="2203" w:type="dxa"/>
            <w:gridSpan w:val="3"/>
            <w:tcBorders>
              <w:top w:val="nil"/>
              <w:left w:val="nil"/>
              <w:bottom w:val="single" w:sz="4" w:space="0" w:color="auto"/>
              <w:right w:val="nil"/>
            </w:tcBorders>
            <w:vAlign w:val="center"/>
            <w:hideMark/>
          </w:tcPr>
          <w:p w:rsidR="0043023F" w:rsidRDefault="0043023F">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hRule="exact" w:val="397"/>
        </w:trPr>
        <w:tc>
          <w:tcPr>
            <w:tcW w:w="4640" w:type="dxa"/>
            <w:gridSpan w:val="5"/>
            <w:hideMark/>
          </w:tcPr>
          <w:p w:rsidR="00886640" w:rsidRDefault="0043023F">
            <w:r>
              <w:t>Approved by Equality Manager</w:t>
            </w:r>
          </w:p>
        </w:tc>
        <w:tc>
          <w:tcPr>
            <w:tcW w:w="2183" w:type="dxa"/>
            <w:gridSpan w:val="2"/>
          </w:tcPr>
          <w:p w:rsidR="00886640" w:rsidRDefault="00886640"/>
        </w:tc>
        <w:tc>
          <w:tcPr>
            <w:tcW w:w="2203" w:type="dxa"/>
          </w:tcPr>
          <w:p w:rsidR="00886640" w:rsidRDefault="00886640"/>
        </w:tc>
      </w:tr>
    </w:tbl>
    <w:p w:rsidR="00886640" w:rsidRDefault="00886640" w:rsidP="00886640"/>
    <w:p w:rsidR="00F943A5" w:rsidRPr="002B0E85" w:rsidRDefault="00F943A5">
      <w:pPr>
        <w:rPr>
          <w:sz w:val="24"/>
        </w:rPr>
      </w:pPr>
    </w:p>
    <w:sectPr w:rsidR="00F943A5" w:rsidRPr="002B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40"/>
    <w:rsid w:val="000254A8"/>
    <w:rsid w:val="001A69B0"/>
    <w:rsid w:val="002205B6"/>
    <w:rsid w:val="00266C74"/>
    <w:rsid w:val="002B0E85"/>
    <w:rsid w:val="002E137F"/>
    <w:rsid w:val="003209A9"/>
    <w:rsid w:val="00327150"/>
    <w:rsid w:val="004064AB"/>
    <w:rsid w:val="0043023F"/>
    <w:rsid w:val="004D310F"/>
    <w:rsid w:val="00504914"/>
    <w:rsid w:val="006C10A3"/>
    <w:rsid w:val="006C4D71"/>
    <w:rsid w:val="006D718A"/>
    <w:rsid w:val="006E25DB"/>
    <w:rsid w:val="00771EE4"/>
    <w:rsid w:val="00886640"/>
    <w:rsid w:val="008B4184"/>
    <w:rsid w:val="009079CA"/>
    <w:rsid w:val="009768C1"/>
    <w:rsid w:val="00A06CE1"/>
    <w:rsid w:val="00A162BC"/>
    <w:rsid w:val="00B438BA"/>
    <w:rsid w:val="00C67DA2"/>
    <w:rsid w:val="00CE168E"/>
    <w:rsid w:val="00DC55C7"/>
    <w:rsid w:val="00F943A5"/>
    <w:rsid w:val="00FD03CA"/>
    <w:rsid w:val="00FD7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7EEB"/>
  <w15:chartTrackingRefBased/>
  <w15:docId w15:val="{7589D1D7-B4C2-4564-AD90-5580DC7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24466">
      <w:bodyDiv w:val="1"/>
      <w:marLeft w:val="0"/>
      <w:marRight w:val="0"/>
      <w:marTop w:val="0"/>
      <w:marBottom w:val="0"/>
      <w:divBdr>
        <w:top w:val="none" w:sz="0" w:space="0" w:color="auto"/>
        <w:left w:val="none" w:sz="0" w:space="0" w:color="auto"/>
        <w:bottom w:val="none" w:sz="0" w:space="0" w:color="auto"/>
        <w:right w:val="none" w:sz="0" w:space="0" w:color="auto"/>
      </w:divBdr>
    </w:div>
    <w:div w:id="5554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1537</Words>
  <Characters>7901</Characters>
  <Application>Microsoft Office Word</Application>
  <DocSecurity>0</DocSecurity>
  <Lines>272</Lines>
  <Paragraphs>142</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dc:creator>
  <cp:keywords/>
  <dc:description/>
  <cp:lastModifiedBy>Patrick McSorley</cp:lastModifiedBy>
  <cp:revision>2</cp:revision>
  <dcterms:created xsi:type="dcterms:W3CDTF">2022-04-01T07:46:00Z</dcterms:created>
  <dcterms:modified xsi:type="dcterms:W3CDTF">2022-04-01T07:46:00Z</dcterms:modified>
</cp:coreProperties>
</file>