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B049" w14:textId="77777777" w:rsidR="00302D2F" w:rsidRPr="00610D32" w:rsidRDefault="00302D2F" w:rsidP="00302D2F">
      <w:pPr>
        <w:spacing w:after="200" w:line="276" w:lineRule="auto"/>
        <w:rPr>
          <w:rFonts w:ascii="Arial" w:eastAsia="Calibri" w:hAnsi="Arial" w:cs="Times New Roman"/>
          <w:noProof/>
          <w:sz w:val="24"/>
          <w:lang w:val="en-US"/>
        </w:rPr>
      </w:pPr>
    </w:p>
    <w:p w14:paraId="7D32AE37" w14:textId="77777777" w:rsidR="00302D2F" w:rsidRPr="00610D32" w:rsidRDefault="00302D2F" w:rsidP="00302D2F">
      <w:pPr>
        <w:keepNext/>
        <w:overflowPunct w:val="0"/>
        <w:autoSpaceDE w:val="0"/>
        <w:autoSpaceDN w:val="0"/>
        <w:adjustRightInd w:val="0"/>
        <w:spacing w:after="0" w:line="240" w:lineRule="auto"/>
        <w:textAlignment w:val="baseline"/>
        <w:outlineLvl w:val="2"/>
        <w:rPr>
          <w:rFonts w:ascii="Arial" w:eastAsia="Times New Roman" w:hAnsi="Arial" w:cs="Arial"/>
          <w:b/>
          <w:bCs/>
          <w:sz w:val="48"/>
          <w:szCs w:val="48"/>
        </w:rPr>
      </w:pPr>
      <w:r w:rsidRPr="00610D32">
        <w:rPr>
          <w:rFonts w:ascii="Arial" w:eastAsia="Times New Roman" w:hAnsi="Arial" w:cs="Times New Roman"/>
          <w:b/>
          <w:bCs/>
          <w:noProof/>
          <w:sz w:val="24"/>
          <w:szCs w:val="20"/>
          <w:lang w:eastAsia="en-GB"/>
        </w:rPr>
        <w:drawing>
          <wp:inline distT="0" distB="0" distL="0" distR="0" wp14:anchorId="0E3911DA" wp14:editId="3E6E9DBB">
            <wp:extent cx="2161631" cy="1647190"/>
            <wp:effectExtent l="0" t="0" r="0" b="0"/>
            <wp:docPr id="2" name="Picture 2"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6391" cy="1658437"/>
                    </a:xfrm>
                    <a:prstGeom prst="rect">
                      <a:avLst/>
                    </a:prstGeom>
                    <a:noFill/>
                    <a:ln>
                      <a:noFill/>
                    </a:ln>
                  </pic:spPr>
                </pic:pic>
              </a:graphicData>
            </a:graphic>
          </wp:inline>
        </w:drawing>
      </w:r>
    </w:p>
    <w:p w14:paraId="1C52820C" w14:textId="77777777" w:rsidR="00302D2F" w:rsidRPr="00610D32" w:rsidRDefault="00302D2F" w:rsidP="00302D2F">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p>
    <w:p w14:paraId="2453C8D3" w14:textId="77777777" w:rsidR="00302D2F" w:rsidRPr="00610D32" w:rsidRDefault="00302D2F" w:rsidP="00302D2F">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t>INFORMATION FOR APPLICANTS</w:t>
      </w:r>
    </w:p>
    <w:p w14:paraId="3D4BFE8D" w14:textId="77777777" w:rsidR="00302D2F" w:rsidRPr="00610D32" w:rsidRDefault="00302D2F" w:rsidP="00302D2F">
      <w:pPr>
        <w:keepNext/>
        <w:overflowPunct w:val="0"/>
        <w:autoSpaceDE w:val="0"/>
        <w:autoSpaceDN w:val="0"/>
        <w:adjustRightInd w:val="0"/>
        <w:spacing w:after="0" w:line="240" w:lineRule="auto"/>
        <w:jc w:val="center"/>
        <w:textAlignment w:val="baseline"/>
        <w:outlineLvl w:val="2"/>
        <w:rPr>
          <w:rFonts w:ascii="Arial" w:eastAsia="Calibri" w:hAnsi="Arial" w:cs="Times New Roman"/>
          <w:sz w:val="36"/>
          <w:szCs w:val="36"/>
          <w:lang w:val="en-US"/>
        </w:rPr>
      </w:pPr>
    </w:p>
    <w:p w14:paraId="27712E08" w14:textId="77777777" w:rsidR="00302D2F" w:rsidRPr="00610D32" w:rsidRDefault="00302D2F" w:rsidP="00302D2F">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0"/>
          <w:szCs w:val="44"/>
          <w:lang w:val="en-US"/>
        </w:rPr>
      </w:pPr>
      <w:r w:rsidRPr="00610D32">
        <w:rPr>
          <w:rFonts w:ascii="Arial" w:eastAsia="Times New Roman" w:hAnsi="Arial" w:cs="Arial"/>
          <w:b/>
          <w:bCs/>
          <w:sz w:val="40"/>
          <w:szCs w:val="44"/>
          <w:lang w:val="en-US"/>
        </w:rPr>
        <w:t>Client Facing Executive</w:t>
      </w:r>
      <w:r>
        <w:rPr>
          <w:rFonts w:ascii="Arial" w:eastAsia="Times New Roman" w:hAnsi="Arial" w:cs="Arial"/>
          <w:b/>
          <w:bCs/>
          <w:sz w:val="40"/>
          <w:szCs w:val="44"/>
          <w:lang w:val="en-US"/>
        </w:rPr>
        <w:t>s</w:t>
      </w:r>
      <w:r w:rsidRPr="00610D32">
        <w:rPr>
          <w:rFonts w:ascii="Arial" w:eastAsia="Times New Roman" w:hAnsi="Arial" w:cs="Arial"/>
          <w:b/>
          <w:bCs/>
          <w:sz w:val="40"/>
          <w:szCs w:val="44"/>
          <w:lang w:val="en-US"/>
        </w:rPr>
        <w:t xml:space="preserve"> - DP Grade</w:t>
      </w:r>
    </w:p>
    <w:p w14:paraId="3BFFB555" w14:textId="1D770ECC" w:rsidR="00302D2F" w:rsidRPr="0019684C" w:rsidRDefault="00302D2F" w:rsidP="00302D2F">
      <w:pPr>
        <w:spacing w:after="200" w:line="276" w:lineRule="auto"/>
        <w:ind w:left="2880" w:firstLine="720"/>
        <w:rPr>
          <w:rFonts w:ascii="Arial" w:eastAsia="Calibri" w:hAnsi="Arial" w:cs="Times New Roman"/>
          <w:b/>
          <w:bCs/>
          <w:sz w:val="24"/>
          <w:szCs w:val="24"/>
          <w:lang w:val="en-US"/>
        </w:rPr>
      </w:pPr>
      <w:r w:rsidRPr="37880EAE">
        <w:rPr>
          <w:rFonts w:ascii="Arial" w:eastAsia="Times New Roman" w:hAnsi="Arial" w:cs="Times New Roman"/>
          <w:b/>
          <w:bCs/>
          <w:sz w:val="32"/>
          <w:szCs w:val="32"/>
          <w:lang w:val="en-US"/>
        </w:rPr>
        <w:t xml:space="preserve">       </w:t>
      </w:r>
      <w:r w:rsidRPr="0019684C">
        <w:rPr>
          <w:rFonts w:ascii="Arial" w:eastAsia="Times New Roman" w:hAnsi="Arial" w:cs="Times New Roman"/>
          <w:b/>
          <w:bCs/>
          <w:sz w:val="32"/>
          <w:szCs w:val="32"/>
          <w:lang w:val="en-US"/>
        </w:rPr>
        <w:t>(CFE</w:t>
      </w:r>
      <w:r w:rsidR="00426227" w:rsidRPr="0019684C">
        <w:rPr>
          <w:rFonts w:ascii="Arial" w:eastAsia="Times New Roman" w:hAnsi="Arial" w:cs="Times New Roman"/>
          <w:b/>
          <w:bCs/>
          <w:sz w:val="32"/>
          <w:szCs w:val="32"/>
          <w:lang w:val="en-US"/>
        </w:rPr>
        <w:t>2</w:t>
      </w:r>
      <w:r w:rsidRPr="0019684C">
        <w:rPr>
          <w:rFonts w:ascii="Arial" w:eastAsia="Times New Roman" w:hAnsi="Arial" w:cs="Times New Roman"/>
          <w:b/>
          <w:bCs/>
          <w:sz w:val="32"/>
          <w:szCs w:val="32"/>
          <w:lang w:val="en-US"/>
        </w:rPr>
        <w:t>/24)</w:t>
      </w:r>
    </w:p>
    <w:p w14:paraId="5BDC6235" w14:textId="7329F9A4" w:rsidR="00302D2F" w:rsidRPr="00610D32" w:rsidRDefault="00302D2F" w:rsidP="58589C94">
      <w:pPr>
        <w:spacing w:after="200" w:line="276" w:lineRule="auto"/>
        <w:jc w:val="center"/>
        <w:rPr>
          <w:rFonts w:ascii="Arial" w:eastAsia="Calibri" w:hAnsi="Arial" w:cs="Times New Roman"/>
          <w:b/>
          <w:bCs/>
          <w:sz w:val="40"/>
          <w:szCs w:val="40"/>
          <w:lang w:val="en-US"/>
        </w:rPr>
      </w:pPr>
      <w:r w:rsidRPr="0019684C">
        <w:rPr>
          <w:rFonts w:ascii="Arial" w:eastAsia="Calibri" w:hAnsi="Arial" w:cs="Times New Roman"/>
          <w:b/>
          <w:bCs/>
          <w:sz w:val="40"/>
          <w:szCs w:val="40"/>
          <w:lang w:val="en-US"/>
        </w:rPr>
        <w:t xml:space="preserve">Closing date – </w:t>
      </w:r>
      <w:r w:rsidR="00426227" w:rsidRPr="0019684C">
        <w:rPr>
          <w:rFonts w:ascii="Arial" w:eastAsia="Calibri" w:hAnsi="Arial" w:cs="Times New Roman"/>
          <w:b/>
          <w:bCs/>
          <w:sz w:val="40"/>
          <w:szCs w:val="40"/>
          <w:lang w:val="en-US"/>
        </w:rPr>
        <w:t xml:space="preserve">20 </w:t>
      </w:r>
      <w:r w:rsidR="77EC56B3" w:rsidRPr="0019684C">
        <w:rPr>
          <w:rFonts w:ascii="Arial" w:eastAsia="Calibri" w:hAnsi="Arial" w:cs="Times New Roman"/>
          <w:b/>
          <w:bCs/>
          <w:sz w:val="40"/>
          <w:szCs w:val="40"/>
          <w:lang w:val="en-US"/>
        </w:rPr>
        <w:t>September</w:t>
      </w:r>
      <w:r w:rsidRPr="0019684C">
        <w:rPr>
          <w:rFonts w:ascii="Arial" w:eastAsia="Calibri" w:hAnsi="Arial" w:cs="Times New Roman"/>
          <w:b/>
          <w:bCs/>
          <w:sz w:val="40"/>
          <w:szCs w:val="40"/>
          <w:lang w:val="en-US"/>
        </w:rPr>
        <w:t xml:space="preserve"> 2024</w:t>
      </w:r>
    </w:p>
    <w:p w14:paraId="30B06D69" w14:textId="46EF0227" w:rsidR="00302D2F" w:rsidRPr="00610D32" w:rsidRDefault="00302D2F" w:rsidP="00302D2F">
      <w:pPr>
        <w:spacing w:after="200" w:line="276" w:lineRule="auto"/>
        <w:jc w:val="center"/>
        <w:rPr>
          <w:rFonts w:ascii="Arial" w:eastAsia="Calibri" w:hAnsi="Arial" w:cs="Times New Roman"/>
          <w:b/>
          <w:sz w:val="40"/>
          <w:szCs w:val="44"/>
          <w:lang w:val="en-US"/>
        </w:rPr>
      </w:pPr>
      <w:r w:rsidRPr="00610D32">
        <w:rPr>
          <w:rFonts w:ascii="Arial" w:eastAsia="Calibri" w:hAnsi="Arial" w:cs="Times New Roman"/>
          <w:b/>
          <w:sz w:val="40"/>
          <w:szCs w:val="44"/>
          <w:lang w:val="en-US"/>
        </w:rPr>
        <w:t xml:space="preserve">AT 12:00 NOON </w:t>
      </w:r>
      <w:r w:rsidR="00426227">
        <w:rPr>
          <w:rFonts w:ascii="Arial" w:eastAsia="Calibri" w:hAnsi="Arial" w:cs="Times New Roman"/>
          <w:b/>
          <w:sz w:val="40"/>
          <w:szCs w:val="44"/>
          <w:lang w:val="en-US"/>
        </w:rPr>
        <w:t>BST</w:t>
      </w:r>
    </w:p>
    <w:p w14:paraId="7B622D08" w14:textId="77777777" w:rsidR="00302D2F" w:rsidRPr="00610D32" w:rsidRDefault="00302D2F" w:rsidP="00302D2F">
      <w:pPr>
        <w:spacing w:after="0" w:line="240" w:lineRule="auto"/>
        <w:jc w:val="center"/>
        <w:rPr>
          <w:rFonts w:ascii="Arial Bold" w:eastAsia="Calibri" w:hAnsi="Arial" w:cs="Times New Roman"/>
          <w:sz w:val="26"/>
          <w:szCs w:val="26"/>
          <w:lang w:val="en-US"/>
        </w:rPr>
      </w:pPr>
      <w:r w:rsidRPr="00610D32">
        <w:rPr>
          <w:rFonts w:ascii="Arial Bold" w:eastAsia="Calibri" w:hAnsi="Arial" w:cs="Times New Roman"/>
          <w:sz w:val="26"/>
          <w:szCs w:val="26"/>
          <w:lang w:val="en-US"/>
        </w:rPr>
        <w:t>Invest NI is an Equal Opportunities Employer.</w:t>
      </w:r>
    </w:p>
    <w:p w14:paraId="00668E96" w14:textId="77777777" w:rsidR="00302D2F" w:rsidRPr="00610D32" w:rsidRDefault="00302D2F" w:rsidP="00302D2F">
      <w:pPr>
        <w:spacing w:after="0" w:line="240" w:lineRule="auto"/>
        <w:jc w:val="center"/>
        <w:rPr>
          <w:rFonts w:ascii="Arial" w:eastAsia="Calibri" w:hAnsi="Arial" w:cs="Times New Roman"/>
          <w:sz w:val="26"/>
          <w:szCs w:val="26"/>
          <w:lang w:val="en-US"/>
        </w:rPr>
      </w:pPr>
    </w:p>
    <w:p w14:paraId="7978BB93" w14:textId="77777777" w:rsidR="00302D2F" w:rsidRPr="00610D32" w:rsidRDefault="00302D2F" w:rsidP="00302D2F">
      <w:pPr>
        <w:spacing w:after="0" w:line="240" w:lineRule="auto"/>
        <w:jc w:val="center"/>
        <w:rPr>
          <w:rFonts w:ascii="Arial" w:eastAsia="Arial Bold" w:hAnsi="Arial" w:cs="Arial"/>
          <w:b/>
          <w:sz w:val="26"/>
          <w:szCs w:val="26"/>
          <w:lang w:val="en-US"/>
        </w:rPr>
      </w:pPr>
      <w:r w:rsidRPr="00610D32">
        <w:rPr>
          <w:rFonts w:ascii="Arial" w:eastAsia="Calibri" w:hAnsi="Arial" w:cs="Arial"/>
          <w:b/>
          <w:sz w:val="26"/>
          <w:szCs w:val="26"/>
          <w:lang w:val="en-US"/>
        </w:rPr>
        <w:t>Invest NI is committed to equality of opportunity and welcomes applications from suitably qualified people from all sections of the community.</w:t>
      </w:r>
    </w:p>
    <w:p w14:paraId="27C0E141" w14:textId="77777777" w:rsidR="00302D2F" w:rsidRPr="00610D32" w:rsidRDefault="00302D2F" w:rsidP="00302D2F">
      <w:pPr>
        <w:spacing w:after="0" w:line="240" w:lineRule="auto"/>
        <w:jc w:val="center"/>
        <w:rPr>
          <w:rFonts w:ascii="Arial" w:eastAsia="Calibri" w:hAnsi="Arial" w:cs="Arial"/>
          <w:b/>
          <w:sz w:val="26"/>
          <w:szCs w:val="26"/>
          <w:lang w:val="en-US"/>
        </w:rPr>
      </w:pPr>
    </w:p>
    <w:p w14:paraId="2D8E3D3A" w14:textId="77777777" w:rsidR="00302D2F" w:rsidRPr="00610D32" w:rsidRDefault="00302D2F" w:rsidP="00302D2F">
      <w:pPr>
        <w:spacing w:after="0" w:line="240" w:lineRule="auto"/>
        <w:jc w:val="center"/>
        <w:rPr>
          <w:rFonts w:ascii="Arial" w:eastAsia="Calibri" w:hAnsi="Arial" w:cs="Arial"/>
          <w:b/>
          <w:sz w:val="26"/>
          <w:szCs w:val="26"/>
          <w:lang w:val="en-US"/>
        </w:rPr>
      </w:pPr>
      <w:proofErr w:type="gramStart"/>
      <w:r w:rsidRPr="00610D32">
        <w:rPr>
          <w:rFonts w:ascii="Arial" w:eastAsia="Calibri" w:hAnsi="Arial" w:cs="Arial"/>
          <w:b/>
          <w:sz w:val="26"/>
          <w:szCs w:val="26"/>
          <w:lang w:val="en-US"/>
        </w:rPr>
        <w:t>At this time</w:t>
      </w:r>
      <w:proofErr w:type="gramEnd"/>
      <w:r w:rsidRPr="00610D32">
        <w:rPr>
          <w:rFonts w:ascii="Arial" w:eastAsia="Calibri" w:hAnsi="Arial" w:cs="Arial"/>
          <w:b/>
          <w:sz w:val="26"/>
          <w:szCs w:val="26"/>
          <w:lang w:val="en-US"/>
        </w:rPr>
        <w:t>, it particularly welcomes applications from people with disabilities and from minority ethnic groups.</w:t>
      </w:r>
    </w:p>
    <w:p w14:paraId="44CF9FE7" w14:textId="77777777" w:rsidR="00302D2F" w:rsidRPr="00610D32" w:rsidRDefault="00302D2F" w:rsidP="00302D2F">
      <w:pPr>
        <w:spacing w:after="0" w:line="240" w:lineRule="auto"/>
        <w:rPr>
          <w:rFonts w:ascii="Arial" w:eastAsia="Calibri" w:hAnsi="Arial" w:cs="Times New Roman"/>
          <w:b/>
          <w:bCs/>
          <w:u w:val="single"/>
          <w:lang w:val="en-US"/>
        </w:rPr>
      </w:pPr>
    </w:p>
    <w:p w14:paraId="6C3645D8" w14:textId="26E3557F" w:rsidR="00302D2F" w:rsidRPr="00610D32" w:rsidRDefault="00302D2F" w:rsidP="00302D2F">
      <w:pPr>
        <w:rPr>
          <w:rFonts w:ascii="Arial" w:eastAsia="Calibri" w:hAnsi="Arial" w:cs="Arial"/>
          <w:lang w:val="en-US"/>
        </w:rPr>
      </w:pPr>
      <w:r w:rsidRPr="0AFD229E">
        <w:rPr>
          <w:rFonts w:ascii="Arial" w:eastAsia="Calibri" w:hAnsi="Arial" w:cs="Arial"/>
          <w:b/>
          <w:bCs/>
          <w:lang w:val="en-US"/>
        </w:rPr>
        <w:t xml:space="preserve">Please note: </w:t>
      </w:r>
      <w:r w:rsidRPr="0AFD229E">
        <w:rPr>
          <w:rFonts w:ascii="Arial" w:eastAsia="Calibri" w:hAnsi="Arial" w:cs="Arial"/>
          <w:lang w:val="en-US"/>
        </w:rPr>
        <w:t xml:space="preserve">You must submit your application form via email to </w:t>
      </w:r>
      <w:hyperlink r:id="rId13">
        <w:r w:rsidRPr="0AFD229E">
          <w:rPr>
            <w:rFonts w:ascii="Arial" w:eastAsia="Calibri" w:hAnsi="Arial" w:cs="Arial"/>
            <w:color w:val="0000FF"/>
            <w:u w:val="single"/>
            <w:lang w:val="en-US"/>
          </w:rPr>
          <w:t>monitoringofficer@investni.com</w:t>
        </w:r>
      </w:hyperlink>
      <w:r w:rsidRPr="0AFD229E">
        <w:rPr>
          <w:rFonts w:ascii="Arial" w:eastAsia="Calibri" w:hAnsi="Arial" w:cs="Arial"/>
          <w:lang w:val="en-US"/>
        </w:rPr>
        <w:t xml:space="preserve">. You should receive an automated response confirming receipt of your email. If you do not receive an automated response within 24 hours of submission, please contact a member of the Human Resources Team by phoning </w:t>
      </w:r>
      <w:r w:rsidRPr="0019684C">
        <w:rPr>
          <w:rFonts w:ascii="Arial" w:eastAsia="Calibri" w:hAnsi="Arial" w:cs="Arial"/>
          <w:lang w:val="en-US"/>
        </w:rPr>
        <w:t>028 9069 81</w:t>
      </w:r>
      <w:r w:rsidR="55A4EF92" w:rsidRPr="0019684C">
        <w:rPr>
          <w:rFonts w:ascii="Arial" w:eastAsia="Calibri" w:hAnsi="Arial" w:cs="Arial"/>
          <w:lang w:val="en-US"/>
        </w:rPr>
        <w:t>51</w:t>
      </w:r>
      <w:r w:rsidRPr="0019684C">
        <w:rPr>
          <w:rFonts w:ascii="Arial" w:eastAsia="Calibri" w:hAnsi="Arial" w:cs="Arial"/>
          <w:lang w:val="en-US"/>
        </w:rPr>
        <w:t xml:space="preserve"> to confirm receipt.</w:t>
      </w:r>
      <w:r w:rsidRPr="0AFD229E">
        <w:rPr>
          <w:rFonts w:ascii="Arial" w:eastAsia="Calibri" w:hAnsi="Arial" w:cs="Arial"/>
          <w:lang w:val="en-US"/>
        </w:rPr>
        <w:t xml:space="preserve"> </w:t>
      </w:r>
    </w:p>
    <w:p w14:paraId="4631ED67" w14:textId="547FCF34" w:rsidR="58589C94" w:rsidRDefault="58589C94" w:rsidP="58589C94">
      <w:pPr>
        <w:keepNext/>
        <w:spacing w:afterAutospacing="1" w:line="240" w:lineRule="auto"/>
        <w:outlineLvl w:val="2"/>
        <w:rPr>
          <w:rFonts w:ascii="Arial" w:eastAsia="Times New Roman" w:hAnsi="Arial" w:cs="Arial"/>
          <w:b/>
          <w:bCs/>
          <w:sz w:val="48"/>
          <w:szCs w:val="48"/>
        </w:rPr>
      </w:pPr>
    </w:p>
    <w:p w14:paraId="3094C087" w14:textId="72DEB971" w:rsidR="58589C94" w:rsidRDefault="58589C94" w:rsidP="58589C94">
      <w:pPr>
        <w:keepNext/>
        <w:spacing w:afterAutospacing="1" w:line="240" w:lineRule="auto"/>
        <w:outlineLvl w:val="2"/>
        <w:rPr>
          <w:rFonts w:ascii="Arial" w:eastAsia="Times New Roman" w:hAnsi="Arial" w:cs="Arial"/>
          <w:b/>
          <w:bCs/>
          <w:sz w:val="48"/>
          <w:szCs w:val="48"/>
        </w:rPr>
      </w:pPr>
    </w:p>
    <w:p w14:paraId="373D212A" w14:textId="77777777" w:rsidR="00302D2F" w:rsidRPr="00610D32" w:rsidRDefault="00302D2F" w:rsidP="00302D2F">
      <w:pPr>
        <w:spacing w:after="200" w:line="276" w:lineRule="auto"/>
        <w:rPr>
          <w:rFonts w:ascii="Arial" w:eastAsia="Calibri" w:hAnsi="Arial" w:cs="Times New Roman"/>
          <w:sz w:val="24"/>
        </w:rPr>
      </w:pPr>
    </w:p>
    <w:p w14:paraId="3F2E0F37" w14:textId="77777777" w:rsidR="00302D2F" w:rsidRPr="00610D32" w:rsidRDefault="00302D2F" w:rsidP="00302D2F">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lastRenderedPageBreak/>
        <w:t>CONTENTS:</w:t>
      </w:r>
    </w:p>
    <w:p w14:paraId="650A8B58" w14:textId="77777777" w:rsidR="00302D2F" w:rsidRPr="00610D32" w:rsidRDefault="00302D2F" w:rsidP="00302D2F">
      <w:pPr>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 xml:space="preserve">Prior to completing the application form we recommend that applicants </w:t>
      </w:r>
      <w:proofErr w:type="spellStart"/>
      <w:r w:rsidRPr="00610D32">
        <w:rPr>
          <w:rFonts w:ascii="Arial" w:eastAsia="Calibri" w:hAnsi="Arial" w:cs="Times New Roman"/>
          <w:szCs w:val="24"/>
          <w:lang w:val="en-US"/>
        </w:rPr>
        <w:t>familiarise</w:t>
      </w:r>
      <w:proofErr w:type="spellEnd"/>
      <w:r w:rsidRPr="00610D32">
        <w:rPr>
          <w:rFonts w:ascii="Arial" w:eastAsia="Calibri" w:hAnsi="Arial" w:cs="Times New Roman"/>
          <w:szCs w:val="24"/>
          <w:lang w:val="en-US"/>
        </w:rPr>
        <w:t xml:space="preserve"> themselves with the contents of this information pack.  The pack includes:</w:t>
      </w:r>
    </w:p>
    <w:p w14:paraId="60908B0E" w14:textId="77777777" w:rsidR="00302D2F" w:rsidRPr="00610D32" w:rsidRDefault="00302D2F" w:rsidP="00302D2F">
      <w:pPr>
        <w:spacing w:after="0" w:line="240" w:lineRule="auto"/>
        <w:jc w:val="both"/>
        <w:rPr>
          <w:rFonts w:ascii="Arial" w:eastAsia="Calibri" w:hAnsi="Arial" w:cs="Times New Roman"/>
          <w:sz w:val="24"/>
          <w:szCs w:val="24"/>
          <w:lang w:val="en-US"/>
        </w:rPr>
      </w:pPr>
    </w:p>
    <w:p w14:paraId="24337AFE" w14:textId="77777777" w:rsidR="00302D2F" w:rsidRPr="00AB3363" w:rsidRDefault="00302D2F" w:rsidP="0AFD229E">
      <w:pPr>
        <w:spacing w:after="0" w:line="240" w:lineRule="auto"/>
        <w:jc w:val="both"/>
        <w:rPr>
          <w:rFonts w:ascii="Arial" w:eastAsia="Calibri" w:hAnsi="Arial" w:cs="Times New Roman"/>
          <w:b/>
          <w:bCs/>
          <w:lang w:val="en-US"/>
        </w:rPr>
      </w:pPr>
      <w:r w:rsidRPr="00AB3363">
        <w:rPr>
          <w:rFonts w:ascii="Arial" w:eastAsia="Calibri" w:hAnsi="Arial" w:cs="Times New Roman"/>
          <w:b/>
          <w:bCs/>
          <w:lang w:val="en-US"/>
        </w:rPr>
        <w:t>Section</w:t>
      </w:r>
      <w:r w:rsidRPr="00AB3363">
        <w:tab/>
      </w:r>
      <w:r w:rsidRPr="00AB3363">
        <w:tab/>
      </w:r>
      <w:r w:rsidRPr="00AB3363">
        <w:tab/>
      </w:r>
      <w:r w:rsidRPr="00AB3363">
        <w:tab/>
      </w:r>
      <w:r w:rsidRPr="00AB3363">
        <w:tab/>
      </w:r>
      <w:r w:rsidRPr="00AB3363">
        <w:tab/>
      </w:r>
      <w:r w:rsidRPr="00AB3363">
        <w:tab/>
      </w:r>
      <w:r w:rsidRPr="00AB3363">
        <w:tab/>
      </w:r>
      <w:r w:rsidRPr="00AB3363">
        <w:rPr>
          <w:rFonts w:ascii="Arial" w:eastAsia="Calibri" w:hAnsi="Arial" w:cs="Times New Roman"/>
          <w:b/>
          <w:bCs/>
          <w:lang w:val="en-US"/>
        </w:rPr>
        <w:t>Page</w:t>
      </w:r>
    </w:p>
    <w:p w14:paraId="6602331E" w14:textId="77777777" w:rsidR="00302D2F" w:rsidRPr="00AB3363" w:rsidRDefault="00302D2F" w:rsidP="0AFD229E">
      <w:pPr>
        <w:spacing w:after="0" w:line="240" w:lineRule="auto"/>
        <w:jc w:val="both"/>
        <w:rPr>
          <w:rFonts w:ascii="Arial" w:eastAsia="Calibri" w:hAnsi="Arial" w:cs="Times New Roman"/>
          <w:lang w:val="en-US"/>
        </w:rPr>
      </w:pPr>
    </w:p>
    <w:p w14:paraId="7D7005B9"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00AB3363">
        <w:rPr>
          <w:rFonts w:ascii="Arial" w:eastAsia="Calibri" w:hAnsi="Arial" w:cs="Times New Roman"/>
          <w:lang w:val="en-US"/>
        </w:rPr>
        <w:t xml:space="preserve">Key Information </w:t>
      </w:r>
      <w:r w:rsidRPr="00AB3363">
        <w:tab/>
      </w:r>
      <w:r w:rsidRPr="00AB3363">
        <w:tab/>
      </w:r>
      <w:r w:rsidRPr="00AB3363">
        <w:tab/>
      </w:r>
      <w:r w:rsidRPr="00AB3363">
        <w:tab/>
      </w:r>
      <w:r w:rsidRPr="00AB3363">
        <w:tab/>
      </w:r>
      <w:r w:rsidRPr="00AB3363">
        <w:tab/>
      </w:r>
      <w:r w:rsidRPr="00AB3363">
        <w:tab/>
      </w:r>
      <w:r w:rsidRPr="00AB3363">
        <w:rPr>
          <w:rFonts w:ascii="Arial" w:eastAsia="Calibri" w:hAnsi="Arial" w:cs="Times New Roman"/>
          <w:lang w:val="en-US"/>
        </w:rPr>
        <w:t>3</w:t>
      </w:r>
    </w:p>
    <w:p w14:paraId="4D9885C3"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p>
    <w:p w14:paraId="6F5077E8"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00AB3363">
        <w:rPr>
          <w:rFonts w:ascii="Arial" w:eastAsia="Calibri" w:hAnsi="Arial" w:cs="Times New Roman"/>
          <w:lang w:val="en-US"/>
        </w:rPr>
        <w:t>Selection Criteria</w:t>
      </w:r>
      <w:r w:rsidRPr="00AB3363">
        <w:tab/>
      </w:r>
      <w:r w:rsidRPr="00AB3363">
        <w:tab/>
      </w:r>
      <w:r w:rsidRPr="00AB3363">
        <w:tab/>
      </w:r>
      <w:r w:rsidRPr="00AB3363">
        <w:tab/>
      </w:r>
      <w:r w:rsidRPr="00AB3363">
        <w:tab/>
      </w:r>
      <w:r w:rsidRPr="00AB3363">
        <w:tab/>
      </w:r>
      <w:r w:rsidRPr="00AB3363">
        <w:tab/>
      </w:r>
      <w:r w:rsidRPr="00AB3363">
        <w:rPr>
          <w:rFonts w:ascii="Arial" w:eastAsia="Calibri" w:hAnsi="Arial" w:cs="Times New Roman"/>
          <w:lang w:val="en-US"/>
        </w:rPr>
        <w:t>4</w:t>
      </w:r>
    </w:p>
    <w:p w14:paraId="7D14F8F6" w14:textId="77777777" w:rsidR="00302D2F" w:rsidRPr="00AB3363" w:rsidRDefault="00302D2F" w:rsidP="0AFD229E">
      <w:pPr>
        <w:overflowPunct w:val="0"/>
        <w:autoSpaceDE w:val="0"/>
        <w:autoSpaceDN w:val="0"/>
        <w:adjustRightInd w:val="0"/>
        <w:spacing w:after="0" w:line="240" w:lineRule="auto"/>
        <w:ind w:left="720"/>
        <w:textAlignment w:val="baseline"/>
        <w:rPr>
          <w:rFonts w:ascii="Arial" w:eastAsia="Times New Roman" w:hAnsi="Arial" w:cs="Times New Roman"/>
        </w:rPr>
      </w:pPr>
    </w:p>
    <w:p w14:paraId="289FF4F9"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00AB3363">
        <w:rPr>
          <w:rFonts w:ascii="Arial" w:eastAsia="Calibri" w:hAnsi="Arial" w:cs="Times New Roman"/>
          <w:lang w:val="en-US"/>
        </w:rPr>
        <w:t>About Invest NI</w:t>
      </w:r>
      <w:r w:rsidRPr="00AB3363">
        <w:tab/>
      </w:r>
      <w:r w:rsidRPr="00AB3363">
        <w:tab/>
      </w:r>
      <w:r w:rsidRPr="00AB3363">
        <w:tab/>
      </w:r>
      <w:r w:rsidRPr="00AB3363">
        <w:tab/>
      </w:r>
      <w:r w:rsidRPr="00AB3363">
        <w:tab/>
      </w:r>
      <w:r w:rsidRPr="00AB3363">
        <w:tab/>
      </w:r>
      <w:r w:rsidRPr="00AB3363">
        <w:tab/>
      </w:r>
      <w:r w:rsidRPr="00AB3363">
        <w:rPr>
          <w:rFonts w:ascii="Arial" w:eastAsia="Calibri" w:hAnsi="Arial" w:cs="Times New Roman"/>
          <w:lang w:val="en-US"/>
        </w:rPr>
        <w:t>6</w:t>
      </w:r>
    </w:p>
    <w:p w14:paraId="1B85B4D3"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00AB3363">
        <w:rPr>
          <w:rFonts w:ascii="Arial" w:eastAsia="Calibri" w:hAnsi="Arial" w:cs="Times New Roman"/>
          <w:szCs w:val="24"/>
          <w:lang w:val="en-US"/>
        </w:rPr>
        <w:tab/>
      </w:r>
    </w:p>
    <w:p w14:paraId="7376B740"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00AB3363">
        <w:rPr>
          <w:rFonts w:ascii="Arial" w:eastAsia="Calibri" w:hAnsi="Arial" w:cs="Times New Roman"/>
          <w:lang w:val="en-US"/>
        </w:rPr>
        <w:t>Invest NI Vision and Values</w:t>
      </w:r>
      <w:r w:rsidRPr="00AB3363">
        <w:tab/>
      </w:r>
      <w:r w:rsidRPr="00AB3363">
        <w:tab/>
      </w:r>
      <w:r w:rsidRPr="00AB3363">
        <w:tab/>
      </w:r>
      <w:r w:rsidRPr="00AB3363">
        <w:tab/>
      </w:r>
      <w:r w:rsidRPr="00AB3363">
        <w:tab/>
      </w:r>
      <w:r w:rsidRPr="00AB3363">
        <w:rPr>
          <w:rFonts w:ascii="Arial" w:eastAsia="Calibri" w:hAnsi="Arial" w:cs="Times New Roman"/>
          <w:lang w:val="en-US"/>
        </w:rPr>
        <w:t xml:space="preserve">            7</w:t>
      </w:r>
    </w:p>
    <w:p w14:paraId="2C60FFB9" w14:textId="77777777" w:rsidR="00302D2F" w:rsidRPr="00AB3363" w:rsidRDefault="00302D2F" w:rsidP="0AFD229E">
      <w:pPr>
        <w:spacing w:after="0" w:line="240" w:lineRule="auto"/>
        <w:ind w:left="720"/>
        <w:jc w:val="both"/>
        <w:rPr>
          <w:rFonts w:ascii="Arial" w:eastAsia="Calibri" w:hAnsi="Arial" w:cs="Times New Roman"/>
          <w:lang w:val="en-US"/>
        </w:rPr>
      </w:pPr>
    </w:p>
    <w:p w14:paraId="203F1E39"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00AB3363">
        <w:rPr>
          <w:rFonts w:ascii="Arial" w:eastAsia="Calibri" w:hAnsi="Arial" w:cs="Times New Roman"/>
          <w:lang w:val="en-US"/>
        </w:rPr>
        <w:t>Overview of roles</w:t>
      </w:r>
      <w:r w:rsidRPr="00AB3363">
        <w:tab/>
      </w:r>
      <w:r w:rsidRPr="00AB3363">
        <w:tab/>
      </w:r>
      <w:r w:rsidRPr="00AB3363">
        <w:tab/>
      </w:r>
      <w:r w:rsidRPr="00AB3363">
        <w:tab/>
      </w:r>
      <w:r w:rsidRPr="00AB3363">
        <w:tab/>
      </w:r>
      <w:r w:rsidRPr="00AB3363">
        <w:tab/>
      </w:r>
      <w:r w:rsidRPr="00AB3363">
        <w:tab/>
      </w:r>
      <w:r w:rsidRPr="00AB3363">
        <w:rPr>
          <w:rFonts w:ascii="Arial" w:eastAsia="Calibri" w:hAnsi="Arial" w:cs="Times New Roman"/>
          <w:lang w:val="en-US"/>
        </w:rPr>
        <w:t>8</w:t>
      </w:r>
    </w:p>
    <w:p w14:paraId="30772528"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p>
    <w:p w14:paraId="65D94F10" w14:textId="37659E98"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00AB3363">
        <w:rPr>
          <w:rFonts w:ascii="Arial" w:eastAsia="Calibri" w:hAnsi="Arial" w:cs="Times New Roman"/>
          <w:lang w:val="en-US"/>
        </w:rPr>
        <w:t>Benefits Package</w:t>
      </w:r>
      <w:r w:rsidRPr="00AB3363">
        <w:tab/>
      </w:r>
      <w:r w:rsidRPr="00AB3363">
        <w:tab/>
      </w:r>
      <w:r w:rsidRPr="00AB3363">
        <w:tab/>
      </w:r>
      <w:r w:rsidRPr="00AB3363">
        <w:tab/>
      </w:r>
      <w:r w:rsidRPr="00AB3363">
        <w:tab/>
      </w:r>
      <w:r w:rsidRPr="00AB3363">
        <w:tab/>
      </w:r>
      <w:r w:rsidRPr="00AB3363">
        <w:tab/>
      </w:r>
      <w:r w:rsidRPr="00AB3363">
        <w:rPr>
          <w:rFonts w:ascii="Arial" w:eastAsia="Calibri" w:hAnsi="Arial" w:cs="Times New Roman"/>
          <w:lang w:val="en-US"/>
        </w:rPr>
        <w:t>1</w:t>
      </w:r>
      <w:r w:rsidR="00AB3363" w:rsidRPr="00AB3363">
        <w:rPr>
          <w:rFonts w:ascii="Arial" w:eastAsia="Calibri" w:hAnsi="Arial" w:cs="Times New Roman"/>
          <w:lang w:val="en-US"/>
        </w:rPr>
        <w:t>1</w:t>
      </w:r>
      <w:r w:rsidRPr="00AB3363">
        <w:tab/>
      </w:r>
    </w:p>
    <w:p w14:paraId="5CBB095A" w14:textId="77777777" w:rsidR="00302D2F" w:rsidRPr="00AB3363" w:rsidRDefault="00302D2F" w:rsidP="0AFD229E">
      <w:pPr>
        <w:overflowPunct w:val="0"/>
        <w:autoSpaceDE w:val="0"/>
        <w:autoSpaceDN w:val="0"/>
        <w:adjustRightInd w:val="0"/>
        <w:spacing w:after="0" w:line="240" w:lineRule="auto"/>
        <w:ind w:left="720"/>
        <w:jc w:val="both"/>
        <w:rPr>
          <w:rFonts w:ascii="Arial" w:eastAsia="Calibri" w:hAnsi="Arial" w:cs="Times New Roman"/>
          <w:lang w:val="en-US"/>
        </w:rPr>
      </w:pPr>
    </w:p>
    <w:p w14:paraId="0E62BB28" w14:textId="242DE0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00AB3363">
        <w:rPr>
          <w:rFonts w:ascii="Arial" w:eastAsia="Calibri" w:hAnsi="Arial" w:cs="Times New Roman"/>
          <w:lang w:val="en-US"/>
        </w:rPr>
        <w:t>Selection Process</w:t>
      </w:r>
      <w:r w:rsidRPr="00AB3363">
        <w:tab/>
      </w:r>
      <w:r w:rsidRPr="00AB3363">
        <w:tab/>
      </w:r>
      <w:r w:rsidRPr="00AB3363">
        <w:tab/>
      </w:r>
      <w:r w:rsidRPr="00AB3363">
        <w:tab/>
      </w:r>
      <w:r w:rsidRPr="00AB3363">
        <w:tab/>
      </w:r>
      <w:r w:rsidRPr="00AB3363">
        <w:tab/>
      </w:r>
      <w:r w:rsidRPr="00AB3363">
        <w:tab/>
      </w:r>
      <w:r w:rsidRPr="00AB3363">
        <w:rPr>
          <w:rFonts w:ascii="Arial" w:eastAsia="Calibri" w:hAnsi="Arial" w:cs="Times New Roman"/>
          <w:lang w:val="en-US"/>
        </w:rPr>
        <w:t>1</w:t>
      </w:r>
      <w:r w:rsidR="00AB3363" w:rsidRPr="00AB3363">
        <w:rPr>
          <w:rFonts w:ascii="Arial" w:eastAsia="Calibri" w:hAnsi="Arial" w:cs="Times New Roman"/>
          <w:lang w:val="en-US"/>
        </w:rPr>
        <w:t>2</w:t>
      </w:r>
    </w:p>
    <w:p w14:paraId="7CB2B1DD"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p>
    <w:p w14:paraId="6E5E5E4C" w14:textId="05DE112F"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00AB3363">
        <w:rPr>
          <w:rFonts w:ascii="Arial" w:eastAsia="Calibri" w:hAnsi="Arial" w:cs="Times New Roman"/>
          <w:lang w:val="en-US"/>
        </w:rPr>
        <w:t>Interview Guidance</w:t>
      </w:r>
      <w:r w:rsidRPr="00AB3363">
        <w:tab/>
      </w:r>
      <w:r w:rsidRPr="00AB3363">
        <w:tab/>
      </w:r>
      <w:r w:rsidRPr="00AB3363">
        <w:tab/>
      </w:r>
      <w:r w:rsidRPr="00AB3363">
        <w:tab/>
      </w:r>
      <w:r w:rsidRPr="00AB3363">
        <w:tab/>
      </w:r>
      <w:r w:rsidRPr="00AB3363">
        <w:tab/>
      </w:r>
      <w:r w:rsidRPr="00AB3363">
        <w:tab/>
      </w:r>
      <w:r w:rsidRPr="00AB3363">
        <w:rPr>
          <w:rFonts w:ascii="Arial" w:eastAsia="Calibri" w:hAnsi="Arial" w:cs="Times New Roman"/>
          <w:lang w:val="en-US"/>
        </w:rPr>
        <w:t>1</w:t>
      </w:r>
      <w:r w:rsidR="00AB3363" w:rsidRPr="00AB3363">
        <w:rPr>
          <w:rFonts w:ascii="Arial" w:eastAsia="Calibri" w:hAnsi="Arial" w:cs="Times New Roman"/>
          <w:lang w:val="en-US"/>
        </w:rPr>
        <w:t>4</w:t>
      </w:r>
    </w:p>
    <w:p w14:paraId="355482EB" w14:textId="77777777" w:rsidR="00302D2F" w:rsidRPr="00AB3363" w:rsidRDefault="00302D2F" w:rsidP="0AFD229E">
      <w:pPr>
        <w:spacing w:after="0" w:line="240" w:lineRule="auto"/>
        <w:ind w:left="720"/>
        <w:jc w:val="both"/>
        <w:rPr>
          <w:rFonts w:ascii="Arial" w:eastAsia="Calibri" w:hAnsi="Arial" w:cs="Times New Roman"/>
          <w:lang w:val="en-US"/>
        </w:rPr>
      </w:pPr>
    </w:p>
    <w:p w14:paraId="062F4E36" w14:textId="1F13933F"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00AB3363">
        <w:rPr>
          <w:rFonts w:ascii="Arial" w:eastAsia="Calibri" w:hAnsi="Arial" w:cs="Times New Roman"/>
          <w:lang w:val="en-US"/>
        </w:rPr>
        <w:t>Equality of Opportunity</w:t>
      </w:r>
      <w:r w:rsidRPr="00AB3363">
        <w:tab/>
      </w:r>
      <w:r w:rsidRPr="00AB3363">
        <w:tab/>
      </w:r>
      <w:r w:rsidRPr="00AB3363">
        <w:tab/>
      </w:r>
      <w:r w:rsidRPr="00AB3363">
        <w:tab/>
      </w:r>
      <w:r w:rsidRPr="00AB3363">
        <w:tab/>
      </w:r>
      <w:r w:rsidRPr="00AB3363">
        <w:tab/>
      </w:r>
      <w:r w:rsidRPr="00AB3363">
        <w:rPr>
          <w:rFonts w:ascii="Arial" w:eastAsia="Calibri" w:hAnsi="Arial" w:cs="Times New Roman"/>
          <w:lang w:val="en-US"/>
        </w:rPr>
        <w:t>1</w:t>
      </w:r>
      <w:r w:rsidR="00AB3363" w:rsidRPr="00AB3363">
        <w:rPr>
          <w:rFonts w:ascii="Arial" w:eastAsia="Calibri" w:hAnsi="Arial" w:cs="Times New Roman"/>
          <w:lang w:val="en-US"/>
        </w:rPr>
        <w:t>5</w:t>
      </w:r>
    </w:p>
    <w:p w14:paraId="5FD8231D" w14:textId="77777777"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00AB3363">
        <w:rPr>
          <w:rFonts w:ascii="Arial" w:eastAsia="Calibri" w:hAnsi="Arial" w:cs="Times New Roman"/>
          <w:szCs w:val="24"/>
          <w:lang w:val="en-US"/>
        </w:rPr>
        <w:tab/>
      </w:r>
      <w:r w:rsidRPr="00AB3363">
        <w:rPr>
          <w:rFonts w:ascii="Arial" w:eastAsia="Calibri" w:hAnsi="Arial" w:cs="Times New Roman"/>
          <w:szCs w:val="24"/>
          <w:lang w:val="en-US"/>
        </w:rPr>
        <w:tab/>
      </w:r>
      <w:r w:rsidRPr="00AB3363">
        <w:rPr>
          <w:rFonts w:ascii="Arial" w:eastAsia="Calibri" w:hAnsi="Arial" w:cs="Times New Roman"/>
          <w:szCs w:val="24"/>
          <w:lang w:val="en-US"/>
        </w:rPr>
        <w:tab/>
      </w:r>
      <w:r w:rsidRPr="00AB3363">
        <w:rPr>
          <w:rFonts w:ascii="Arial" w:eastAsia="Calibri" w:hAnsi="Arial" w:cs="Times New Roman"/>
          <w:szCs w:val="24"/>
          <w:lang w:val="en-US"/>
        </w:rPr>
        <w:tab/>
      </w:r>
    </w:p>
    <w:p w14:paraId="01C803E7" w14:textId="456E3D69" w:rsidR="00302D2F" w:rsidRPr="00AB3363" w:rsidRDefault="00302D2F" w:rsidP="0AFD229E">
      <w:pPr>
        <w:overflowPunct w:val="0"/>
        <w:autoSpaceDE w:val="0"/>
        <w:autoSpaceDN w:val="0"/>
        <w:adjustRightInd w:val="0"/>
        <w:spacing w:after="0" w:line="240" w:lineRule="auto"/>
        <w:jc w:val="both"/>
        <w:rPr>
          <w:rFonts w:ascii="Arial" w:eastAsia="Calibri" w:hAnsi="Arial" w:cs="Times New Roman"/>
          <w:lang w:val="en-US"/>
        </w:rPr>
      </w:pPr>
      <w:r w:rsidRPr="00AB3363">
        <w:rPr>
          <w:rFonts w:ascii="Arial" w:eastAsia="Calibri" w:hAnsi="Arial" w:cs="Times New Roman"/>
          <w:lang w:val="en-US"/>
        </w:rPr>
        <w:t xml:space="preserve">Privacy Notice for job applicants </w:t>
      </w:r>
      <w:r w:rsidRPr="00AB3363">
        <w:tab/>
      </w:r>
      <w:r w:rsidRPr="00AB3363">
        <w:tab/>
      </w:r>
      <w:r w:rsidRPr="00AB3363">
        <w:tab/>
      </w:r>
      <w:r w:rsidRPr="00AB3363">
        <w:tab/>
      </w:r>
      <w:r w:rsidRPr="00AB3363">
        <w:tab/>
      </w:r>
      <w:r w:rsidRPr="00AB3363">
        <w:rPr>
          <w:rFonts w:ascii="Arial" w:eastAsia="Calibri" w:hAnsi="Arial" w:cs="Times New Roman"/>
          <w:lang w:val="en-US"/>
        </w:rPr>
        <w:t>1</w:t>
      </w:r>
      <w:r w:rsidR="00AB3363" w:rsidRPr="00AB3363">
        <w:rPr>
          <w:rFonts w:ascii="Arial" w:eastAsia="Calibri" w:hAnsi="Arial" w:cs="Times New Roman"/>
          <w:lang w:val="en-US"/>
        </w:rPr>
        <w:t>5</w:t>
      </w:r>
    </w:p>
    <w:p w14:paraId="714A6BC3" w14:textId="77777777" w:rsidR="00302D2F" w:rsidRPr="00610D32" w:rsidRDefault="00302D2F" w:rsidP="00302D2F">
      <w:pPr>
        <w:spacing w:after="0" w:line="240" w:lineRule="auto"/>
        <w:jc w:val="both"/>
        <w:rPr>
          <w:rFonts w:ascii="Arial" w:eastAsia="Calibri" w:hAnsi="Arial" w:cs="Times New Roman"/>
          <w:sz w:val="24"/>
          <w:szCs w:val="24"/>
          <w:lang w:val="en-US"/>
        </w:rPr>
      </w:pPr>
    </w:p>
    <w:p w14:paraId="4F15168C" w14:textId="77777777" w:rsidR="00302D2F" w:rsidRPr="00610D32" w:rsidRDefault="00302D2F" w:rsidP="00302D2F">
      <w:pPr>
        <w:spacing w:after="0" w:line="240" w:lineRule="auto"/>
        <w:jc w:val="both"/>
        <w:rPr>
          <w:rFonts w:ascii="Arial" w:eastAsia="Calibri" w:hAnsi="Arial" w:cs="Times New Roman"/>
          <w:sz w:val="28"/>
          <w:szCs w:val="28"/>
          <w:lang w:val="en-US"/>
        </w:rPr>
      </w:pPr>
    </w:p>
    <w:p w14:paraId="770EC941" w14:textId="77777777" w:rsidR="00302D2F" w:rsidRPr="00610D32" w:rsidRDefault="00302D2F" w:rsidP="00302D2F">
      <w:pPr>
        <w:spacing w:after="0" w:line="240" w:lineRule="auto"/>
        <w:rPr>
          <w:rFonts w:ascii="Arial" w:eastAsia="Calibri" w:hAnsi="Arial" w:cs="Times New Roman"/>
          <w:sz w:val="28"/>
          <w:szCs w:val="28"/>
          <w:lang w:val="en-US"/>
        </w:rPr>
      </w:pPr>
    </w:p>
    <w:p w14:paraId="0D4BBEFF" w14:textId="77777777" w:rsidR="00302D2F" w:rsidRPr="00610D32" w:rsidRDefault="00302D2F" w:rsidP="00302D2F">
      <w:pPr>
        <w:spacing w:after="0" w:line="240" w:lineRule="auto"/>
        <w:rPr>
          <w:rFonts w:ascii="Arial" w:eastAsia="Calibri" w:hAnsi="Arial" w:cs="Times New Roman"/>
          <w:sz w:val="24"/>
          <w:lang w:val="en-US"/>
        </w:rPr>
      </w:pPr>
    </w:p>
    <w:p w14:paraId="2DEB0432" w14:textId="77777777" w:rsidR="00302D2F" w:rsidRPr="00610D32" w:rsidRDefault="00302D2F" w:rsidP="00302D2F">
      <w:pPr>
        <w:spacing w:after="0" w:line="240" w:lineRule="auto"/>
        <w:rPr>
          <w:rFonts w:ascii="Arial" w:eastAsia="Calibri" w:hAnsi="Arial" w:cs="Times New Roman"/>
          <w:sz w:val="24"/>
          <w:lang w:val="en-US"/>
        </w:rPr>
      </w:pPr>
    </w:p>
    <w:p w14:paraId="2C0CB78D" w14:textId="77777777" w:rsidR="00302D2F" w:rsidRPr="00610D32" w:rsidRDefault="00302D2F" w:rsidP="00302D2F">
      <w:pPr>
        <w:spacing w:after="0" w:line="240" w:lineRule="auto"/>
        <w:rPr>
          <w:rFonts w:ascii="Arial" w:eastAsia="Calibri" w:hAnsi="Arial" w:cs="Times New Roman"/>
          <w:sz w:val="24"/>
          <w:lang w:val="en-US"/>
        </w:rPr>
      </w:pPr>
    </w:p>
    <w:p w14:paraId="7EEA5756" w14:textId="77777777" w:rsidR="00302D2F" w:rsidRPr="00610D32" w:rsidRDefault="00302D2F" w:rsidP="00302D2F">
      <w:pPr>
        <w:spacing w:after="0" w:line="240" w:lineRule="auto"/>
        <w:rPr>
          <w:rFonts w:ascii="Arial" w:eastAsia="Calibri" w:hAnsi="Arial" w:cs="Times New Roman"/>
          <w:sz w:val="24"/>
          <w:lang w:val="en-US"/>
        </w:rPr>
      </w:pPr>
    </w:p>
    <w:p w14:paraId="7F258A81" w14:textId="77777777" w:rsidR="00302D2F" w:rsidRPr="00610D32" w:rsidRDefault="00302D2F" w:rsidP="00302D2F">
      <w:pPr>
        <w:spacing w:after="0" w:line="240" w:lineRule="auto"/>
        <w:rPr>
          <w:rFonts w:ascii="Arial" w:eastAsia="Calibri" w:hAnsi="Arial" w:cs="Times New Roman"/>
          <w:sz w:val="24"/>
          <w:lang w:val="en-US"/>
        </w:rPr>
      </w:pPr>
    </w:p>
    <w:p w14:paraId="5E3F7843" w14:textId="77777777" w:rsidR="00302D2F" w:rsidRPr="00610D32" w:rsidRDefault="00302D2F" w:rsidP="00302D2F">
      <w:pPr>
        <w:spacing w:after="0" w:line="240" w:lineRule="auto"/>
        <w:rPr>
          <w:rFonts w:ascii="Arial" w:eastAsia="Calibri" w:hAnsi="Arial" w:cs="Times New Roman"/>
          <w:sz w:val="24"/>
          <w:lang w:val="en-US"/>
        </w:rPr>
      </w:pPr>
    </w:p>
    <w:p w14:paraId="43F596DA" w14:textId="77777777" w:rsidR="00302D2F" w:rsidRPr="00610D32" w:rsidRDefault="00302D2F" w:rsidP="00302D2F">
      <w:pPr>
        <w:spacing w:after="200" w:line="276" w:lineRule="auto"/>
        <w:rPr>
          <w:rFonts w:ascii="Arial" w:eastAsia="Calibri" w:hAnsi="Arial" w:cs="Arial"/>
          <w:b/>
          <w:sz w:val="28"/>
          <w:szCs w:val="24"/>
          <w:lang w:val="en-US"/>
        </w:rPr>
      </w:pPr>
    </w:p>
    <w:p w14:paraId="3FA91458" w14:textId="77777777" w:rsidR="00302D2F" w:rsidRPr="00610D32" w:rsidRDefault="00302D2F" w:rsidP="00302D2F">
      <w:pPr>
        <w:spacing w:after="200" w:line="276" w:lineRule="auto"/>
        <w:rPr>
          <w:rFonts w:ascii="Arial" w:eastAsia="Calibri" w:hAnsi="Arial" w:cs="Arial"/>
          <w:b/>
          <w:sz w:val="28"/>
          <w:szCs w:val="24"/>
          <w:lang w:val="en-US"/>
        </w:rPr>
      </w:pPr>
    </w:p>
    <w:p w14:paraId="547E4411" w14:textId="77777777" w:rsidR="00302D2F" w:rsidRPr="00610D32" w:rsidRDefault="00302D2F" w:rsidP="00302D2F">
      <w:pPr>
        <w:spacing w:after="200" w:line="276" w:lineRule="auto"/>
        <w:rPr>
          <w:rFonts w:ascii="Arial" w:eastAsia="Calibri" w:hAnsi="Arial" w:cs="Arial"/>
          <w:b/>
          <w:sz w:val="28"/>
          <w:szCs w:val="24"/>
          <w:lang w:val="en-US"/>
        </w:rPr>
      </w:pPr>
    </w:p>
    <w:p w14:paraId="0B0620B0" w14:textId="77777777" w:rsidR="00302D2F" w:rsidRPr="00610D32" w:rsidRDefault="00302D2F" w:rsidP="00302D2F">
      <w:pPr>
        <w:spacing w:after="200" w:line="276" w:lineRule="auto"/>
        <w:rPr>
          <w:rFonts w:ascii="Arial" w:eastAsia="Calibri" w:hAnsi="Arial" w:cs="Arial"/>
          <w:b/>
          <w:sz w:val="28"/>
          <w:szCs w:val="24"/>
          <w:lang w:val="en-US"/>
        </w:rPr>
      </w:pPr>
    </w:p>
    <w:p w14:paraId="0520B19E" w14:textId="77777777" w:rsidR="00302D2F" w:rsidRPr="00610D32" w:rsidRDefault="00302D2F" w:rsidP="00302D2F">
      <w:pPr>
        <w:spacing w:after="200" w:line="276" w:lineRule="auto"/>
        <w:rPr>
          <w:rFonts w:ascii="Arial" w:eastAsia="Calibri" w:hAnsi="Arial" w:cs="Arial"/>
          <w:b/>
          <w:sz w:val="28"/>
          <w:szCs w:val="24"/>
          <w:lang w:val="en-US"/>
        </w:rPr>
      </w:pPr>
    </w:p>
    <w:p w14:paraId="524ABE48" w14:textId="77777777" w:rsidR="00302D2F" w:rsidRPr="00610D32" w:rsidRDefault="00302D2F" w:rsidP="00302D2F">
      <w:pPr>
        <w:spacing w:after="200" w:line="276" w:lineRule="auto"/>
        <w:rPr>
          <w:rFonts w:ascii="Arial" w:eastAsia="Calibri" w:hAnsi="Arial" w:cs="Arial"/>
          <w:b/>
          <w:sz w:val="28"/>
          <w:szCs w:val="24"/>
          <w:lang w:val="en-US"/>
        </w:rPr>
      </w:pPr>
    </w:p>
    <w:p w14:paraId="1872BFBA" w14:textId="77777777" w:rsidR="00302D2F" w:rsidRPr="00610D32" w:rsidRDefault="00302D2F" w:rsidP="00302D2F">
      <w:pPr>
        <w:spacing w:after="200" w:line="276" w:lineRule="auto"/>
        <w:rPr>
          <w:rFonts w:ascii="Arial" w:eastAsia="Calibri" w:hAnsi="Arial" w:cs="Arial"/>
          <w:b/>
          <w:sz w:val="24"/>
          <w:szCs w:val="24"/>
          <w:lang w:val="en-US"/>
        </w:rPr>
      </w:pPr>
    </w:p>
    <w:p w14:paraId="1355663B" w14:textId="77777777" w:rsidR="00302D2F" w:rsidRDefault="00302D2F" w:rsidP="00302D2F">
      <w:pPr>
        <w:spacing w:after="200" w:line="276" w:lineRule="auto"/>
        <w:jc w:val="both"/>
        <w:rPr>
          <w:rFonts w:ascii="Arial" w:eastAsia="Calibri" w:hAnsi="Arial" w:cs="Arial"/>
          <w:b/>
          <w:lang w:val="en-US"/>
        </w:rPr>
      </w:pPr>
    </w:p>
    <w:p w14:paraId="053207CF" w14:textId="53F25937" w:rsidR="00302D2F" w:rsidRPr="00610D32" w:rsidRDefault="00302D2F" w:rsidP="00302D2F">
      <w:pPr>
        <w:spacing w:after="200" w:line="276" w:lineRule="auto"/>
        <w:jc w:val="both"/>
        <w:rPr>
          <w:rFonts w:ascii="Arial" w:eastAsia="Calibri" w:hAnsi="Arial" w:cs="Arial"/>
          <w:b/>
          <w:lang w:val="en-US"/>
        </w:rPr>
      </w:pPr>
      <w:r w:rsidRPr="00610D32">
        <w:rPr>
          <w:rFonts w:ascii="Arial" w:eastAsia="Calibri" w:hAnsi="Arial" w:cs="Arial"/>
          <w:b/>
          <w:lang w:val="en-US"/>
        </w:rPr>
        <w:lastRenderedPageBreak/>
        <w:t>Section 1 – Key Information about the roles</w:t>
      </w:r>
    </w:p>
    <w:p w14:paraId="6B623D61" w14:textId="77777777" w:rsidR="00302D2F" w:rsidRPr="00610D32" w:rsidRDefault="00302D2F" w:rsidP="00302D2F">
      <w:pPr>
        <w:contextualSpacing/>
        <w:jc w:val="both"/>
        <w:rPr>
          <w:rFonts w:ascii="Arial" w:eastAsia="Calibri" w:hAnsi="Arial" w:cs="Arial"/>
          <w:b/>
          <w:lang w:val="en-US"/>
        </w:rPr>
      </w:pPr>
      <w:r w:rsidRPr="00610D32">
        <w:rPr>
          <w:rFonts w:ascii="Arial" w:eastAsia="Calibri" w:hAnsi="Arial" w:cs="Arial"/>
          <w:b/>
          <w:lang w:val="en-US"/>
        </w:rPr>
        <w:t>Role</w:t>
      </w:r>
    </w:p>
    <w:p w14:paraId="32D9A062" w14:textId="1DF0273A" w:rsidR="00302D2F" w:rsidRPr="00610D32" w:rsidRDefault="00302D2F" w:rsidP="00302D2F">
      <w:pPr>
        <w:spacing w:after="200" w:line="276" w:lineRule="auto"/>
        <w:jc w:val="both"/>
        <w:rPr>
          <w:rFonts w:ascii="Arial" w:eastAsia="Calibri" w:hAnsi="Arial" w:cs="Arial"/>
          <w:lang w:val="en-US"/>
        </w:rPr>
      </w:pPr>
      <w:r w:rsidRPr="58589C94">
        <w:rPr>
          <w:rFonts w:ascii="Arial" w:eastAsia="Calibri" w:hAnsi="Arial" w:cs="Arial"/>
          <w:lang w:val="en-US"/>
        </w:rPr>
        <w:t xml:space="preserve">Client Facing Executive is a composite term for </w:t>
      </w:r>
      <w:proofErr w:type="gramStart"/>
      <w:r w:rsidRPr="58589C94">
        <w:rPr>
          <w:rFonts w:ascii="Arial" w:eastAsia="Calibri" w:hAnsi="Arial" w:cs="Arial"/>
          <w:lang w:val="en-US"/>
        </w:rPr>
        <w:t>a number of</w:t>
      </w:r>
      <w:proofErr w:type="gramEnd"/>
      <w:r w:rsidRPr="58589C94">
        <w:rPr>
          <w:rFonts w:ascii="Arial" w:eastAsia="Calibri" w:hAnsi="Arial" w:cs="Arial"/>
          <w:lang w:val="en-US"/>
        </w:rPr>
        <w:t xml:space="preserve"> roles in Invest NI, such as Client Facing Executive, Client Executive</w:t>
      </w:r>
      <w:r w:rsidR="0F4B0F81" w:rsidRPr="58589C94">
        <w:rPr>
          <w:rFonts w:ascii="Arial" w:eastAsia="Calibri" w:hAnsi="Arial" w:cs="Arial"/>
          <w:lang w:val="en-US"/>
        </w:rPr>
        <w:t xml:space="preserve"> </w:t>
      </w:r>
      <w:r w:rsidRPr="58589C94">
        <w:rPr>
          <w:rFonts w:ascii="Arial" w:eastAsia="Calibri" w:hAnsi="Arial" w:cs="Arial"/>
          <w:lang w:val="en-US"/>
        </w:rPr>
        <w:t xml:space="preserve">and Technology Executive.  This competition will be used to fill existing vacancies, and future vacancies requiring the same skills set which may arise in the 12 months following the competition.  </w:t>
      </w:r>
    </w:p>
    <w:p w14:paraId="61EAAA0A" w14:textId="77777777" w:rsidR="00302D2F" w:rsidRPr="00610D32" w:rsidRDefault="00302D2F" w:rsidP="00302D2F">
      <w:pPr>
        <w:spacing w:after="200" w:line="276" w:lineRule="auto"/>
        <w:jc w:val="both"/>
        <w:rPr>
          <w:rFonts w:ascii="Arial" w:eastAsia="Calibri" w:hAnsi="Arial" w:cs="Arial"/>
          <w:sz w:val="24"/>
          <w:szCs w:val="24"/>
          <w:lang w:val="en-US"/>
        </w:rPr>
      </w:pPr>
      <w:r w:rsidRPr="65A49950">
        <w:rPr>
          <w:rFonts w:ascii="Arial" w:eastAsia="Calibri" w:hAnsi="Arial" w:cs="Arial"/>
          <w:lang w:val="en-US"/>
        </w:rPr>
        <w:t xml:space="preserve">The roles on offer will be permanent, </w:t>
      </w:r>
      <w:r w:rsidRPr="00AE4A15">
        <w:rPr>
          <w:rFonts w:ascii="Arial" w:eastAsia="Calibri" w:hAnsi="Arial" w:cs="Arial"/>
          <w:lang w:val="en-US"/>
        </w:rPr>
        <w:t>but there may be a requirement at times to fill some roles on a fixed-term basis.</w:t>
      </w:r>
      <w:r w:rsidRPr="65A49950">
        <w:rPr>
          <w:rFonts w:ascii="Arial" w:eastAsia="Calibri" w:hAnsi="Arial" w:cs="Arial"/>
          <w:lang w:val="en-US"/>
        </w:rPr>
        <w:t xml:space="preserve">  Full-time roles are 37 hours per week; however, Invest NI offers a range of flexibilities to enable a better work-life balance for our people. </w:t>
      </w:r>
    </w:p>
    <w:p w14:paraId="028A24B1" w14:textId="77777777" w:rsidR="00302D2F" w:rsidRPr="00610D32" w:rsidRDefault="00302D2F" w:rsidP="00302D2F">
      <w:pPr>
        <w:spacing w:after="0" w:line="276" w:lineRule="auto"/>
        <w:jc w:val="both"/>
        <w:rPr>
          <w:rFonts w:ascii="Arial" w:eastAsia="Calibri" w:hAnsi="Arial" w:cs="Arial"/>
          <w:iCs/>
          <w:szCs w:val="24"/>
          <w:lang w:val="en-US"/>
        </w:rPr>
      </w:pPr>
      <w:r w:rsidRPr="00610D32">
        <w:rPr>
          <w:rFonts w:ascii="Arial" w:eastAsia="Calibri" w:hAnsi="Arial" w:cs="Arial"/>
          <w:b/>
          <w:szCs w:val="24"/>
          <w:lang w:val="en-US"/>
        </w:rPr>
        <w:t xml:space="preserve">Salary </w:t>
      </w:r>
    </w:p>
    <w:p w14:paraId="08AE52BA" w14:textId="3BCFA375" w:rsidR="00302D2F" w:rsidRPr="00610D32" w:rsidRDefault="00302D2F" w:rsidP="58589C94">
      <w:pPr>
        <w:spacing w:after="200" w:line="276" w:lineRule="auto"/>
        <w:jc w:val="both"/>
        <w:rPr>
          <w:rFonts w:ascii="Arial" w:eastAsia="Calibri" w:hAnsi="Arial" w:cs="Arial"/>
          <w:lang w:val="en-US"/>
        </w:rPr>
      </w:pPr>
      <w:r w:rsidRPr="0AFD229E">
        <w:rPr>
          <w:rFonts w:ascii="Arial" w:eastAsia="Calibri" w:hAnsi="Arial" w:cs="Arial"/>
          <w:lang w:val="en-US"/>
        </w:rPr>
        <w:t>The salary range for these positions is £4</w:t>
      </w:r>
      <w:r w:rsidR="08119EC8" w:rsidRPr="0AFD229E">
        <w:rPr>
          <w:rFonts w:ascii="Arial" w:eastAsia="Calibri" w:hAnsi="Arial" w:cs="Arial"/>
          <w:lang w:val="en-US"/>
        </w:rPr>
        <w:t>2</w:t>
      </w:r>
      <w:r w:rsidRPr="0AFD229E">
        <w:rPr>
          <w:rFonts w:ascii="Arial" w:eastAsia="Calibri" w:hAnsi="Arial" w:cs="Arial"/>
          <w:lang w:val="en-US"/>
        </w:rPr>
        <w:t>,3</w:t>
      </w:r>
      <w:r w:rsidR="171CF036" w:rsidRPr="0AFD229E">
        <w:rPr>
          <w:rFonts w:ascii="Arial" w:eastAsia="Calibri" w:hAnsi="Arial" w:cs="Arial"/>
          <w:lang w:val="en-US"/>
        </w:rPr>
        <w:t>15</w:t>
      </w:r>
      <w:r w:rsidRPr="0AFD229E">
        <w:rPr>
          <w:rFonts w:ascii="Arial" w:eastAsia="Calibri" w:hAnsi="Arial" w:cs="Arial"/>
          <w:lang w:val="en-US"/>
        </w:rPr>
        <w:t>- £4</w:t>
      </w:r>
      <w:r w:rsidR="368C7A4B" w:rsidRPr="0AFD229E">
        <w:rPr>
          <w:rFonts w:ascii="Arial" w:eastAsia="Calibri" w:hAnsi="Arial" w:cs="Arial"/>
          <w:lang w:val="en-US"/>
        </w:rPr>
        <w:t>5</w:t>
      </w:r>
      <w:r w:rsidRPr="0AFD229E">
        <w:rPr>
          <w:rFonts w:ascii="Arial" w:eastAsia="Calibri" w:hAnsi="Arial" w:cs="Arial"/>
          <w:lang w:val="en-US"/>
        </w:rPr>
        <w:t>,</w:t>
      </w:r>
      <w:r w:rsidR="4AF27C11" w:rsidRPr="0AFD229E">
        <w:rPr>
          <w:rFonts w:ascii="Arial" w:eastAsia="Calibri" w:hAnsi="Arial" w:cs="Arial"/>
          <w:lang w:val="en-US"/>
        </w:rPr>
        <w:t>35</w:t>
      </w:r>
      <w:r w:rsidRPr="0AFD229E">
        <w:rPr>
          <w:rFonts w:ascii="Arial" w:eastAsia="Calibri" w:hAnsi="Arial" w:cs="Arial"/>
          <w:lang w:val="en-US"/>
        </w:rPr>
        <w:t>1 per annum (DP, 202</w:t>
      </w:r>
      <w:r w:rsidR="4CE9E4B1" w:rsidRPr="0AFD229E">
        <w:rPr>
          <w:rFonts w:ascii="Arial" w:eastAsia="Calibri" w:hAnsi="Arial" w:cs="Arial"/>
          <w:lang w:val="en-US"/>
        </w:rPr>
        <w:t>3</w:t>
      </w:r>
      <w:r w:rsidRPr="0AFD229E">
        <w:rPr>
          <w:rFonts w:ascii="Arial" w:eastAsia="Calibri" w:hAnsi="Arial" w:cs="Arial"/>
          <w:lang w:val="en-US"/>
        </w:rPr>
        <w:t xml:space="preserve"> Pay Scale). The entry point for the successful candidates will be at the minimum of the range.</w:t>
      </w:r>
    </w:p>
    <w:p w14:paraId="22A8546F" w14:textId="77777777" w:rsidR="00302D2F" w:rsidRPr="00610D32" w:rsidRDefault="00302D2F" w:rsidP="00302D2F">
      <w:pPr>
        <w:contextualSpacing/>
        <w:jc w:val="both"/>
        <w:rPr>
          <w:rFonts w:ascii="Arial" w:eastAsia="Calibri" w:hAnsi="Arial" w:cs="Arial"/>
          <w:b/>
          <w:szCs w:val="24"/>
          <w:lang w:val="en-US"/>
        </w:rPr>
      </w:pPr>
      <w:r w:rsidRPr="00610D32">
        <w:rPr>
          <w:rFonts w:ascii="Arial" w:eastAsia="Calibri" w:hAnsi="Arial" w:cs="Arial"/>
          <w:b/>
          <w:szCs w:val="24"/>
          <w:lang w:val="en-US"/>
        </w:rPr>
        <w:t>Pension</w:t>
      </w:r>
    </w:p>
    <w:p w14:paraId="2EBBECE6" w14:textId="77777777" w:rsidR="00302D2F" w:rsidRPr="00610D32" w:rsidRDefault="00302D2F" w:rsidP="00302D2F">
      <w:pPr>
        <w:spacing w:after="200" w:line="276" w:lineRule="auto"/>
        <w:jc w:val="both"/>
        <w:rPr>
          <w:rFonts w:ascii="Arial" w:eastAsia="Calibri" w:hAnsi="Arial" w:cs="Arial"/>
          <w:sz w:val="24"/>
          <w:szCs w:val="24"/>
          <w:lang w:val="en-US"/>
        </w:rPr>
      </w:pPr>
      <w:r w:rsidRPr="00610D32">
        <w:rPr>
          <w:rFonts w:ascii="Arial" w:eastAsia="Calibri" w:hAnsi="Arial" w:cs="Arial"/>
          <w:szCs w:val="24"/>
          <w:lang w:val="en-US"/>
        </w:rPr>
        <w:t xml:space="preserve">We offer all employees access to an attractive pension scheme. Full details can be found on the Principal Civil Service Pensions Scheme (Northern Ireland) website at </w:t>
      </w:r>
      <w:hyperlink r:id="rId14" w:history="1">
        <w:r w:rsidRPr="00610D32">
          <w:rPr>
            <w:rFonts w:ascii="Arial" w:eastAsia="Calibri" w:hAnsi="Arial" w:cs="Arial"/>
            <w:color w:val="0000FF"/>
            <w:szCs w:val="24"/>
            <w:u w:val="single"/>
            <w:lang w:val="en-US"/>
          </w:rPr>
          <w:t>https://www.finance-ni.gov.uk/landing-pages/civil-service-pensions-ni</w:t>
        </w:r>
      </w:hyperlink>
      <w:r w:rsidRPr="00610D32">
        <w:rPr>
          <w:rFonts w:ascii="Arial" w:eastAsia="Calibri" w:hAnsi="Arial" w:cs="Arial"/>
          <w:sz w:val="24"/>
          <w:szCs w:val="24"/>
          <w:lang w:val="en-US"/>
        </w:rPr>
        <w:t xml:space="preserve">. </w:t>
      </w:r>
    </w:p>
    <w:p w14:paraId="7A7C0230" w14:textId="77777777" w:rsidR="00302D2F" w:rsidRPr="00610D32" w:rsidRDefault="00302D2F" w:rsidP="00302D2F">
      <w:pPr>
        <w:spacing w:after="0"/>
        <w:contextualSpacing/>
        <w:jc w:val="both"/>
        <w:rPr>
          <w:rFonts w:ascii="NorthernIreland" w:eastAsia="Calibri" w:hAnsi="NorthernIreland" w:cs="NorthernIreland"/>
          <w:sz w:val="24"/>
          <w:szCs w:val="24"/>
          <w:lang w:val="en-US"/>
        </w:rPr>
      </w:pPr>
      <w:r w:rsidRPr="00610D32">
        <w:rPr>
          <w:rFonts w:ascii="Arial" w:eastAsia="Calibri" w:hAnsi="Arial" w:cs="Arial"/>
          <w:b/>
          <w:szCs w:val="24"/>
          <w:lang w:val="en-US"/>
        </w:rPr>
        <w:t>Location</w:t>
      </w:r>
    </w:p>
    <w:p w14:paraId="026CF0B4" w14:textId="77777777" w:rsidR="00302D2F" w:rsidRPr="00610D32" w:rsidRDefault="00302D2F" w:rsidP="00302D2F">
      <w:pPr>
        <w:spacing w:after="200" w:line="276" w:lineRule="auto"/>
        <w:jc w:val="both"/>
        <w:rPr>
          <w:rFonts w:ascii="Arial" w:eastAsia="Calibri" w:hAnsi="Arial" w:cs="Arial"/>
          <w:szCs w:val="24"/>
          <w:lang w:val="en-US"/>
        </w:rPr>
      </w:pPr>
      <w:r w:rsidRPr="0AFD229E">
        <w:rPr>
          <w:rFonts w:ascii="Arial" w:eastAsia="Calibri" w:hAnsi="Arial" w:cs="Arial"/>
          <w:lang w:val="en-US"/>
        </w:rPr>
        <w:t>We are currently recruiting for teams within our headquarters in Bedford Street, Belfast, and some of our regional offices.  Our hybrid approach to working allows our people to work a maximum of 60% of their time at home.  There is also flexibility to work remotely across our Regional Office Network.</w:t>
      </w:r>
    </w:p>
    <w:p w14:paraId="39769AF8" w14:textId="7C1D7190" w:rsidR="00302D2F" w:rsidRPr="00610D32" w:rsidRDefault="2C1145BB" w:rsidP="0AFD229E">
      <w:pPr>
        <w:contextualSpacing/>
        <w:jc w:val="both"/>
        <w:rPr>
          <w:rFonts w:ascii="Arial" w:eastAsia="Arial" w:hAnsi="Arial" w:cs="Arial"/>
        </w:rPr>
      </w:pPr>
      <w:r w:rsidRPr="0AFD229E">
        <w:rPr>
          <w:rFonts w:ascii="Arial" w:eastAsia="Arial" w:hAnsi="Arial" w:cs="Arial"/>
          <w:b/>
          <w:bCs/>
          <w:lang w:val="en-US"/>
        </w:rPr>
        <w:t>Invest NI Business Groups</w:t>
      </w:r>
    </w:p>
    <w:p w14:paraId="03B96014" w14:textId="21F27ACD" w:rsidR="00302D2F" w:rsidRPr="00610D32" w:rsidRDefault="2C1145BB" w:rsidP="0AFD229E">
      <w:pPr>
        <w:spacing w:after="200" w:line="276" w:lineRule="auto"/>
        <w:jc w:val="both"/>
        <w:rPr>
          <w:rFonts w:ascii="Arial" w:eastAsia="Arial" w:hAnsi="Arial" w:cs="Arial"/>
        </w:rPr>
      </w:pPr>
      <w:r w:rsidRPr="0AFD229E">
        <w:rPr>
          <w:rFonts w:ascii="Arial" w:eastAsia="Arial" w:hAnsi="Arial" w:cs="Arial"/>
          <w:lang w:val="en-US"/>
        </w:rPr>
        <w:t xml:space="preserve">Invest NI is </w:t>
      </w:r>
      <w:proofErr w:type="spellStart"/>
      <w:r w:rsidRPr="0AFD229E">
        <w:rPr>
          <w:rFonts w:ascii="Arial" w:eastAsia="Arial" w:hAnsi="Arial" w:cs="Arial"/>
          <w:lang w:val="en-US"/>
        </w:rPr>
        <w:t>organised</w:t>
      </w:r>
      <w:proofErr w:type="spellEnd"/>
      <w:r w:rsidRPr="0AFD229E">
        <w:rPr>
          <w:rFonts w:ascii="Arial" w:eastAsia="Arial" w:hAnsi="Arial" w:cs="Arial"/>
          <w:lang w:val="en-US"/>
        </w:rPr>
        <w:t xml:space="preserve"> into seven operational business groups, each headed by an Executive Director: </w:t>
      </w:r>
    </w:p>
    <w:p w14:paraId="48B30EAF" w14:textId="1C1BAF92" w:rsidR="00302D2F" w:rsidRPr="00610D32" w:rsidRDefault="00302D2F" w:rsidP="0AFD229E">
      <w:pPr>
        <w:spacing w:after="200" w:line="276" w:lineRule="auto"/>
        <w:jc w:val="both"/>
        <w:rPr>
          <w:rFonts w:ascii="Arial" w:eastAsia="Arial" w:hAnsi="Arial" w:cs="Arial"/>
          <w:sz w:val="24"/>
          <w:szCs w:val="24"/>
        </w:rPr>
      </w:pPr>
    </w:p>
    <w:p w14:paraId="1C5D6599" w14:textId="3264402A" w:rsidR="00302D2F" w:rsidRPr="00610D32" w:rsidRDefault="2C1145BB" w:rsidP="0AFD229E">
      <w:pPr>
        <w:spacing w:after="200" w:line="276" w:lineRule="auto"/>
      </w:pPr>
      <w:r>
        <w:rPr>
          <w:noProof/>
        </w:rPr>
        <w:drawing>
          <wp:inline distT="0" distB="0" distL="0" distR="0" wp14:anchorId="2B1B7DAD" wp14:editId="56C2CC92">
            <wp:extent cx="5724524" cy="1095375"/>
            <wp:effectExtent l="0" t="0" r="0" b="0"/>
            <wp:docPr id="1871797133" name="Picture 187179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24524" cy="1095375"/>
                    </a:xfrm>
                    <a:prstGeom prst="rect">
                      <a:avLst/>
                    </a:prstGeom>
                  </pic:spPr>
                </pic:pic>
              </a:graphicData>
            </a:graphic>
          </wp:inline>
        </w:drawing>
      </w:r>
      <w:r w:rsidR="00302D2F">
        <w:br/>
      </w:r>
    </w:p>
    <w:p w14:paraId="460F6F81" w14:textId="77777777" w:rsidR="00302D2F" w:rsidRPr="00610D32" w:rsidRDefault="00302D2F" w:rsidP="00302D2F">
      <w:pPr>
        <w:spacing w:after="200" w:line="276" w:lineRule="auto"/>
        <w:rPr>
          <w:rFonts w:ascii="Arial" w:eastAsia="Calibri" w:hAnsi="Arial" w:cs="Times New Roman"/>
          <w:noProof/>
          <w:sz w:val="24"/>
          <w:lang w:eastAsia="en-GB"/>
        </w:rPr>
      </w:pPr>
    </w:p>
    <w:p w14:paraId="5935884B" w14:textId="77777777" w:rsidR="00302D2F" w:rsidRPr="00610D32" w:rsidRDefault="00302D2F" w:rsidP="00302D2F">
      <w:pPr>
        <w:spacing w:after="200" w:line="276" w:lineRule="auto"/>
        <w:rPr>
          <w:rFonts w:ascii="Arial" w:eastAsia="Calibri" w:hAnsi="Arial" w:cs="Times New Roman"/>
          <w:noProof/>
          <w:sz w:val="24"/>
          <w:lang w:eastAsia="en-GB"/>
        </w:rPr>
      </w:pPr>
    </w:p>
    <w:p w14:paraId="75BA9CAE" w14:textId="77777777" w:rsidR="00302D2F" w:rsidRPr="00610D32" w:rsidRDefault="00302D2F" w:rsidP="00302D2F">
      <w:pPr>
        <w:spacing w:after="200" w:line="276" w:lineRule="auto"/>
        <w:rPr>
          <w:rFonts w:ascii="Arial" w:eastAsia="Calibri" w:hAnsi="Arial" w:cs="Times New Roman"/>
          <w:noProof/>
          <w:sz w:val="24"/>
          <w:lang w:eastAsia="en-GB"/>
        </w:rPr>
      </w:pPr>
    </w:p>
    <w:p w14:paraId="1319AD95" w14:textId="77777777" w:rsidR="00302D2F" w:rsidRPr="00610D32" w:rsidRDefault="00302D2F" w:rsidP="00302D2F">
      <w:pPr>
        <w:spacing w:after="200" w:line="276" w:lineRule="auto"/>
        <w:rPr>
          <w:rFonts w:ascii="Arial" w:eastAsia="Calibri" w:hAnsi="Arial" w:cs="Times New Roman"/>
          <w:noProof/>
          <w:sz w:val="24"/>
          <w:lang w:eastAsia="en-GB"/>
        </w:rPr>
      </w:pPr>
    </w:p>
    <w:p w14:paraId="20AA5662" w14:textId="77777777" w:rsidR="00426227" w:rsidRDefault="00426227" w:rsidP="00302D2F">
      <w:pPr>
        <w:spacing w:after="200" w:line="276" w:lineRule="auto"/>
        <w:rPr>
          <w:rFonts w:ascii="Arial" w:eastAsia="Calibri" w:hAnsi="Arial" w:cs="Arial"/>
          <w:szCs w:val="24"/>
          <w:lang w:val="en-US"/>
        </w:rPr>
      </w:pPr>
    </w:p>
    <w:p w14:paraId="5B24F608" w14:textId="315EE600" w:rsidR="00302D2F" w:rsidRPr="00610D32" w:rsidRDefault="00302D2F" w:rsidP="00302D2F">
      <w:pPr>
        <w:spacing w:after="200" w:line="276" w:lineRule="auto"/>
        <w:rPr>
          <w:rFonts w:ascii="Arial" w:eastAsia="Calibri" w:hAnsi="Arial" w:cs="Arial"/>
          <w:szCs w:val="24"/>
          <w:lang w:val="en-US"/>
        </w:rPr>
      </w:pPr>
      <w:r w:rsidRPr="00610D32">
        <w:rPr>
          <w:rFonts w:ascii="Arial" w:eastAsia="Calibri" w:hAnsi="Arial" w:cs="Arial"/>
          <w:szCs w:val="24"/>
          <w:lang w:val="en-US"/>
        </w:rPr>
        <w:lastRenderedPageBreak/>
        <w:t>Our Client Facing Executives usually work within the following business groups, but may occasionally be placed in other groups across the business:</w:t>
      </w:r>
    </w:p>
    <w:p w14:paraId="33FF86FF" w14:textId="77777777" w:rsidR="00302D2F" w:rsidRPr="00610D32" w:rsidRDefault="00302D2F" w:rsidP="00302D2F">
      <w:pPr>
        <w:numPr>
          <w:ilvl w:val="0"/>
          <w:numId w:val="12"/>
        </w:numPr>
        <w:overflowPunct w:val="0"/>
        <w:autoSpaceDE w:val="0"/>
        <w:autoSpaceDN w:val="0"/>
        <w:adjustRightInd w:val="0"/>
        <w:spacing w:after="0" w:line="240" w:lineRule="auto"/>
        <w:textAlignment w:val="baseline"/>
        <w:rPr>
          <w:rFonts w:ascii="Arial" w:eastAsia="Times New Roman" w:hAnsi="Arial" w:cs="Arial"/>
          <w:szCs w:val="24"/>
        </w:rPr>
      </w:pPr>
      <w:r w:rsidRPr="00610D32">
        <w:rPr>
          <w:rFonts w:ascii="Arial" w:eastAsia="Times New Roman" w:hAnsi="Arial" w:cs="Arial"/>
          <w:szCs w:val="24"/>
        </w:rPr>
        <w:t xml:space="preserve">Transformation </w:t>
      </w:r>
    </w:p>
    <w:p w14:paraId="6CEAA24D" w14:textId="77777777" w:rsidR="00302D2F" w:rsidRPr="00610D32" w:rsidRDefault="00302D2F" w:rsidP="00302D2F">
      <w:pPr>
        <w:numPr>
          <w:ilvl w:val="0"/>
          <w:numId w:val="12"/>
        </w:numPr>
        <w:overflowPunct w:val="0"/>
        <w:autoSpaceDE w:val="0"/>
        <w:autoSpaceDN w:val="0"/>
        <w:adjustRightInd w:val="0"/>
        <w:spacing w:after="0" w:line="240" w:lineRule="auto"/>
        <w:contextualSpacing/>
        <w:textAlignment w:val="baseline"/>
        <w:rPr>
          <w:rFonts w:ascii="Arial" w:eastAsia="Times New Roman" w:hAnsi="Arial" w:cs="Arial"/>
          <w:szCs w:val="24"/>
        </w:rPr>
      </w:pPr>
      <w:r w:rsidRPr="00610D32">
        <w:rPr>
          <w:rFonts w:ascii="Arial" w:eastAsia="Times New Roman" w:hAnsi="Arial" w:cs="Arial"/>
          <w:szCs w:val="24"/>
        </w:rPr>
        <w:t>Business Growth</w:t>
      </w:r>
    </w:p>
    <w:p w14:paraId="0061509F" w14:textId="77777777" w:rsidR="00302D2F" w:rsidRPr="00EC76CC" w:rsidRDefault="00302D2F" w:rsidP="00302D2F">
      <w:pPr>
        <w:numPr>
          <w:ilvl w:val="0"/>
          <w:numId w:val="12"/>
        </w:numPr>
        <w:overflowPunct w:val="0"/>
        <w:autoSpaceDE w:val="0"/>
        <w:autoSpaceDN w:val="0"/>
        <w:adjustRightInd w:val="0"/>
        <w:spacing w:after="0" w:line="240" w:lineRule="auto"/>
        <w:contextualSpacing/>
        <w:textAlignment w:val="baseline"/>
        <w:rPr>
          <w:rFonts w:ascii="Arial" w:eastAsia="Times New Roman" w:hAnsi="Arial" w:cs="Arial"/>
          <w:szCs w:val="24"/>
        </w:rPr>
      </w:pPr>
      <w:r w:rsidRPr="00EC76CC">
        <w:rPr>
          <w:rFonts w:ascii="Arial" w:eastAsia="Times New Roman" w:hAnsi="Arial" w:cs="Arial"/>
          <w:szCs w:val="24"/>
        </w:rPr>
        <w:t xml:space="preserve">International and Skills </w:t>
      </w:r>
    </w:p>
    <w:p w14:paraId="305EA5ED" w14:textId="77777777" w:rsidR="00302D2F" w:rsidRPr="00610D32" w:rsidRDefault="00302D2F" w:rsidP="00302D2F">
      <w:pPr>
        <w:spacing w:after="0" w:line="240" w:lineRule="auto"/>
        <w:ind w:left="720"/>
        <w:rPr>
          <w:rFonts w:ascii="Arial" w:eastAsia="Calibri" w:hAnsi="Arial" w:cs="Arial"/>
          <w:szCs w:val="24"/>
          <w:lang w:val="en-US"/>
        </w:rPr>
      </w:pPr>
    </w:p>
    <w:p w14:paraId="3A10377C" w14:textId="34B3967B" w:rsidR="00302D2F" w:rsidRPr="00610D32" w:rsidRDefault="00302D2F" w:rsidP="00302D2F">
      <w:pPr>
        <w:spacing w:after="200" w:line="276" w:lineRule="auto"/>
        <w:rPr>
          <w:rFonts w:ascii="Arial" w:eastAsia="Calibri" w:hAnsi="Arial" w:cs="Arial"/>
          <w:szCs w:val="24"/>
          <w:lang w:val="en-US"/>
        </w:rPr>
      </w:pPr>
      <w:r w:rsidRPr="00610D32">
        <w:rPr>
          <w:rFonts w:ascii="Arial" w:eastAsia="Calibri" w:hAnsi="Arial" w:cs="Arial"/>
          <w:szCs w:val="24"/>
          <w:lang w:val="en-US"/>
        </w:rPr>
        <w:t>More information about the roles carried out by Client Facing Executives is available on pages 8</w:t>
      </w:r>
      <w:r>
        <w:rPr>
          <w:rFonts w:ascii="Arial" w:eastAsia="Calibri" w:hAnsi="Arial" w:cs="Arial"/>
          <w:szCs w:val="24"/>
          <w:lang w:val="en-US"/>
        </w:rPr>
        <w:t xml:space="preserve"> </w:t>
      </w:r>
      <w:r w:rsidRPr="00610D32">
        <w:rPr>
          <w:rFonts w:ascii="Arial" w:eastAsia="Calibri" w:hAnsi="Arial" w:cs="Arial"/>
          <w:szCs w:val="24"/>
          <w:lang w:val="en-US"/>
        </w:rPr>
        <w:t>– 1</w:t>
      </w:r>
      <w:r w:rsidR="00595BAD">
        <w:rPr>
          <w:rFonts w:ascii="Arial" w:eastAsia="Calibri" w:hAnsi="Arial" w:cs="Arial"/>
          <w:szCs w:val="24"/>
          <w:lang w:val="en-US"/>
        </w:rPr>
        <w:t>0</w:t>
      </w:r>
      <w:r w:rsidRPr="00610D32">
        <w:rPr>
          <w:rFonts w:ascii="Arial" w:eastAsia="Calibri" w:hAnsi="Arial" w:cs="Arial"/>
          <w:szCs w:val="24"/>
          <w:lang w:val="en-US"/>
        </w:rPr>
        <w:t>.</w:t>
      </w:r>
    </w:p>
    <w:p w14:paraId="1B2D75BA" w14:textId="77777777" w:rsidR="00302D2F" w:rsidRPr="00610D32" w:rsidRDefault="00302D2F" w:rsidP="00302D2F">
      <w:pPr>
        <w:spacing w:after="0" w:line="240" w:lineRule="auto"/>
        <w:rPr>
          <w:rFonts w:ascii="Arial" w:eastAsia="Calibri" w:hAnsi="Arial" w:cs="Times New Roman"/>
          <w:b/>
          <w:sz w:val="24"/>
          <w:szCs w:val="28"/>
          <w:lang w:val="en-US"/>
        </w:rPr>
      </w:pPr>
    </w:p>
    <w:p w14:paraId="3A0A26B4" w14:textId="77777777" w:rsidR="00302D2F" w:rsidRPr="00610D32" w:rsidRDefault="00302D2F" w:rsidP="00302D2F">
      <w:pPr>
        <w:spacing w:after="0" w:line="240" w:lineRule="auto"/>
        <w:rPr>
          <w:rFonts w:ascii="Arial" w:eastAsia="Calibri" w:hAnsi="Arial" w:cs="Times New Roman"/>
          <w:b/>
          <w:szCs w:val="24"/>
          <w:lang w:val="en-US"/>
        </w:rPr>
      </w:pPr>
      <w:r w:rsidRPr="00610D32">
        <w:rPr>
          <w:rFonts w:ascii="Arial" w:eastAsia="Calibri" w:hAnsi="Arial" w:cs="Times New Roman"/>
          <w:b/>
          <w:szCs w:val="24"/>
          <w:lang w:val="en-US"/>
        </w:rPr>
        <w:t>Section 2 – Selection Criteria</w:t>
      </w:r>
    </w:p>
    <w:p w14:paraId="327BA1D5" w14:textId="77777777" w:rsidR="00302D2F" w:rsidRPr="00610D32" w:rsidRDefault="00302D2F" w:rsidP="00302D2F">
      <w:pPr>
        <w:spacing w:after="0" w:line="240" w:lineRule="auto"/>
        <w:rPr>
          <w:rFonts w:ascii="Arial" w:eastAsia="Calibri" w:hAnsi="Arial" w:cs="Times New Roman"/>
          <w:b/>
          <w:szCs w:val="24"/>
          <w:lang w:val="en-US"/>
        </w:rPr>
      </w:pPr>
    </w:p>
    <w:p w14:paraId="4BFC2512" w14:textId="77777777" w:rsidR="00302D2F" w:rsidRPr="00610D32" w:rsidRDefault="00302D2F" w:rsidP="00302D2F">
      <w:pPr>
        <w:spacing w:after="200" w:line="276" w:lineRule="auto"/>
        <w:jc w:val="both"/>
        <w:rPr>
          <w:rFonts w:ascii="Arial" w:eastAsia="Calibri" w:hAnsi="Arial" w:cs="Arial"/>
          <w:szCs w:val="24"/>
          <w:lang w:val="en-US"/>
        </w:rPr>
      </w:pPr>
      <w:r w:rsidRPr="00610D32">
        <w:rPr>
          <w:rFonts w:ascii="Arial" w:eastAsia="Calibri" w:hAnsi="Arial" w:cs="Arial"/>
          <w:szCs w:val="24"/>
          <w:lang w:val="en-US"/>
        </w:rPr>
        <w:t>Applicants must, by the closing date for applications, demonstrate that they meet the Selection Criteria relevant to the post(s) for which they are applying:</w:t>
      </w:r>
    </w:p>
    <w:tbl>
      <w:tblPr>
        <w:tblStyle w:val="TableGrid"/>
        <w:tblW w:w="0" w:type="auto"/>
        <w:tblInd w:w="720" w:type="dxa"/>
        <w:tblLook w:val="04A0" w:firstRow="1" w:lastRow="0" w:firstColumn="1" w:lastColumn="0" w:noHBand="0" w:noVBand="1"/>
      </w:tblPr>
      <w:tblGrid>
        <w:gridCol w:w="3862"/>
        <w:gridCol w:w="3785"/>
      </w:tblGrid>
      <w:tr w:rsidR="00302D2F" w:rsidRPr="00610D32" w14:paraId="170867D2" w14:textId="77777777" w:rsidTr="0AFD229E">
        <w:trPr>
          <w:trHeight w:val="276"/>
        </w:trPr>
        <w:tc>
          <w:tcPr>
            <w:tcW w:w="3862" w:type="dxa"/>
          </w:tcPr>
          <w:p w14:paraId="23270253" w14:textId="77777777" w:rsidR="00302D2F" w:rsidRPr="00610D32" w:rsidRDefault="00302D2F" w:rsidP="002233B4">
            <w:pPr>
              <w:overflowPunct w:val="0"/>
              <w:autoSpaceDE w:val="0"/>
              <w:autoSpaceDN w:val="0"/>
              <w:adjustRightInd w:val="0"/>
              <w:textAlignment w:val="baseline"/>
              <w:rPr>
                <w:rFonts w:ascii="Arial" w:eastAsia="Times New Roman" w:hAnsi="Arial" w:cs="Arial"/>
                <w:b/>
                <w:szCs w:val="24"/>
              </w:rPr>
            </w:pPr>
            <w:r w:rsidRPr="00610D32">
              <w:rPr>
                <w:rFonts w:ascii="Arial" w:eastAsia="Times New Roman" w:hAnsi="Arial" w:cs="Arial"/>
                <w:b/>
                <w:szCs w:val="24"/>
              </w:rPr>
              <w:t xml:space="preserve">Post </w:t>
            </w:r>
          </w:p>
        </w:tc>
        <w:tc>
          <w:tcPr>
            <w:tcW w:w="3785" w:type="dxa"/>
          </w:tcPr>
          <w:p w14:paraId="2A90FB60" w14:textId="77777777" w:rsidR="00302D2F" w:rsidRPr="00610D32" w:rsidRDefault="00302D2F" w:rsidP="002233B4">
            <w:pPr>
              <w:overflowPunct w:val="0"/>
              <w:autoSpaceDE w:val="0"/>
              <w:autoSpaceDN w:val="0"/>
              <w:adjustRightInd w:val="0"/>
              <w:textAlignment w:val="baseline"/>
              <w:rPr>
                <w:rFonts w:ascii="Arial" w:eastAsia="Times New Roman" w:hAnsi="Arial" w:cs="Arial"/>
                <w:b/>
                <w:szCs w:val="24"/>
              </w:rPr>
            </w:pPr>
            <w:r w:rsidRPr="00610D32">
              <w:rPr>
                <w:rFonts w:ascii="Arial" w:eastAsia="Times New Roman" w:hAnsi="Arial" w:cs="Arial"/>
                <w:b/>
                <w:szCs w:val="24"/>
              </w:rPr>
              <w:t>Selection Criteria</w:t>
            </w:r>
          </w:p>
        </w:tc>
      </w:tr>
      <w:tr w:rsidR="00302D2F" w:rsidRPr="00610D32" w14:paraId="0D06353D" w14:textId="77777777" w:rsidTr="0AFD229E">
        <w:trPr>
          <w:trHeight w:val="291"/>
        </w:trPr>
        <w:tc>
          <w:tcPr>
            <w:tcW w:w="3862" w:type="dxa"/>
          </w:tcPr>
          <w:p w14:paraId="3883A3E1" w14:textId="77777777" w:rsidR="00302D2F" w:rsidRPr="00610D32" w:rsidRDefault="00302D2F" w:rsidP="002233B4">
            <w:pPr>
              <w:overflowPunct w:val="0"/>
              <w:autoSpaceDE w:val="0"/>
              <w:autoSpaceDN w:val="0"/>
              <w:adjustRightInd w:val="0"/>
              <w:textAlignment w:val="baseline"/>
              <w:rPr>
                <w:rFonts w:ascii="Arial" w:eastAsia="Times New Roman" w:hAnsi="Arial" w:cs="Arial"/>
                <w:szCs w:val="24"/>
              </w:rPr>
            </w:pPr>
          </w:p>
          <w:p w14:paraId="2D32B83F" w14:textId="77777777" w:rsidR="00302D2F" w:rsidRPr="00610D32" w:rsidRDefault="00302D2F" w:rsidP="002233B4">
            <w:pPr>
              <w:overflowPunct w:val="0"/>
              <w:autoSpaceDE w:val="0"/>
              <w:autoSpaceDN w:val="0"/>
              <w:adjustRightInd w:val="0"/>
              <w:textAlignment w:val="baseline"/>
              <w:rPr>
                <w:rFonts w:ascii="Arial" w:eastAsia="Times New Roman" w:hAnsi="Arial" w:cs="Arial"/>
              </w:rPr>
            </w:pPr>
            <w:r w:rsidRPr="65A49950">
              <w:rPr>
                <w:rFonts w:ascii="Arial" w:eastAsia="Times New Roman" w:hAnsi="Arial" w:cs="Arial"/>
              </w:rPr>
              <w:t>Client Facing Executive</w:t>
            </w:r>
          </w:p>
          <w:p w14:paraId="0DD303A2" w14:textId="77777777" w:rsidR="00302D2F" w:rsidRPr="00610D32" w:rsidRDefault="00302D2F" w:rsidP="002233B4">
            <w:pPr>
              <w:overflowPunct w:val="0"/>
              <w:autoSpaceDE w:val="0"/>
              <w:autoSpaceDN w:val="0"/>
              <w:adjustRightInd w:val="0"/>
              <w:textAlignment w:val="baseline"/>
              <w:rPr>
                <w:rFonts w:ascii="Arial" w:eastAsia="Times New Roman" w:hAnsi="Arial" w:cs="Arial"/>
                <w:szCs w:val="24"/>
              </w:rPr>
            </w:pPr>
          </w:p>
        </w:tc>
        <w:tc>
          <w:tcPr>
            <w:tcW w:w="3785" w:type="dxa"/>
          </w:tcPr>
          <w:p w14:paraId="733F20E9" w14:textId="77777777" w:rsidR="00302D2F" w:rsidRPr="00610D32" w:rsidRDefault="00302D2F" w:rsidP="002233B4">
            <w:pPr>
              <w:overflowPunct w:val="0"/>
              <w:autoSpaceDE w:val="0"/>
              <w:autoSpaceDN w:val="0"/>
              <w:adjustRightInd w:val="0"/>
              <w:textAlignment w:val="baseline"/>
              <w:rPr>
                <w:rFonts w:ascii="Arial" w:eastAsia="Times New Roman" w:hAnsi="Arial" w:cs="Arial"/>
                <w:szCs w:val="24"/>
              </w:rPr>
            </w:pPr>
          </w:p>
          <w:p w14:paraId="57DE7A49" w14:textId="4DA32E17" w:rsidR="00302D2F" w:rsidRPr="00610D32" w:rsidRDefault="00302D2F" w:rsidP="002233B4">
            <w:pPr>
              <w:overflowPunct w:val="0"/>
              <w:autoSpaceDE w:val="0"/>
              <w:autoSpaceDN w:val="0"/>
              <w:adjustRightInd w:val="0"/>
              <w:textAlignment w:val="baseline"/>
              <w:rPr>
                <w:rFonts w:ascii="Arial" w:eastAsia="Times New Roman" w:hAnsi="Arial" w:cs="Arial"/>
              </w:rPr>
            </w:pPr>
            <w:r w:rsidRPr="0AFD229E">
              <w:rPr>
                <w:rFonts w:ascii="Arial" w:eastAsia="Times New Roman" w:hAnsi="Arial" w:cs="Arial"/>
              </w:rPr>
              <w:t xml:space="preserve">1 – </w:t>
            </w:r>
            <w:r w:rsidR="0019684C">
              <w:rPr>
                <w:rFonts w:ascii="Arial" w:eastAsia="Times New Roman" w:hAnsi="Arial" w:cs="Arial"/>
              </w:rPr>
              <w:t>6</w:t>
            </w:r>
            <w:r w:rsidRPr="0AFD229E">
              <w:rPr>
                <w:rFonts w:ascii="Arial" w:eastAsia="Times New Roman" w:hAnsi="Arial" w:cs="Arial"/>
              </w:rPr>
              <w:t xml:space="preserve"> and </w:t>
            </w:r>
            <w:r w:rsidR="0019684C">
              <w:rPr>
                <w:rFonts w:ascii="Arial" w:eastAsia="Times New Roman" w:hAnsi="Arial" w:cs="Arial"/>
              </w:rPr>
              <w:t>9</w:t>
            </w:r>
          </w:p>
        </w:tc>
      </w:tr>
      <w:tr w:rsidR="00302D2F" w14:paraId="132BC083" w14:textId="77777777" w:rsidTr="0AFD229E">
        <w:trPr>
          <w:trHeight w:val="276"/>
        </w:trPr>
        <w:tc>
          <w:tcPr>
            <w:tcW w:w="3862" w:type="dxa"/>
          </w:tcPr>
          <w:p w14:paraId="42351C28" w14:textId="77777777" w:rsidR="00302D2F" w:rsidRDefault="00302D2F" w:rsidP="002233B4">
            <w:pPr>
              <w:rPr>
                <w:rFonts w:ascii="Arial" w:eastAsia="Times New Roman" w:hAnsi="Arial" w:cs="Arial"/>
              </w:rPr>
            </w:pPr>
          </w:p>
          <w:p w14:paraId="0A8610D0" w14:textId="77777777" w:rsidR="00302D2F" w:rsidRDefault="00302D2F" w:rsidP="002233B4">
            <w:pPr>
              <w:rPr>
                <w:rFonts w:ascii="Arial" w:eastAsia="Times New Roman" w:hAnsi="Arial" w:cs="Arial"/>
              </w:rPr>
            </w:pPr>
            <w:r w:rsidRPr="65A49950">
              <w:rPr>
                <w:rFonts w:ascii="Arial" w:eastAsia="Times New Roman" w:hAnsi="Arial" w:cs="Arial"/>
              </w:rPr>
              <w:t>Client Executive</w:t>
            </w:r>
          </w:p>
          <w:p w14:paraId="543FACB7" w14:textId="77777777" w:rsidR="00302D2F" w:rsidRDefault="00302D2F" w:rsidP="002233B4">
            <w:pPr>
              <w:rPr>
                <w:rFonts w:ascii="Arial" w:eastAsia="Times New Roman" w:hAnsi="Arial" w:cs="Arial"/>
              </w:rPr>
            </w:pPr>
          </w:p>
        </w:tc>
        <w:tc>
          <w:tcPr>
            <w:tcW w:w="3785" w:type="dxa"/>
          </w:tcPr>
          <w:p w14:paraId="29D1C851" w14:textId="77777777" w:rsidR="00302D2F" w:rsidRDefault="00302D2F" w:rsidP="002233B4">
            <w:pPr>
              <w:rPr>
                <w:rFonts w:ascii="Arial" w:eastAsia="Times New Roman" w:hAnsi="Arial" w:cs="Arial"/>
              </w:rPr>
            </w:pPr>
          </w:p>
          <w:p w14:paraId="6FFE8B1D" w14:textId="578409CB" w:rsidR="00302D2F" w:rsidRDefault="00302D2F" w:rsidP="002233B4">
            <w:pPr>
              <w:rPr>
                <w:rFonts w:ascii="Arial" w:eastAsia="Times New Roman" w:hAnsi="Arial" w:cs="Arial"/>
              </w:rPr>
            </w:pPr>
            <w:r w:rsidRPr="0AFD229E">
              <w:rPr>
                <w:rFonts w:ascii="Arial" w:eastAsia="Times New Roman" w:hAnsi="Arial" w:cs="Arial"/>
              </w:rPr>
              <w:t xml:space="preserve">1 – </w:t>
            </w:r>
            <w:r w:rsidR="0019684C">
              <w:rPr>
                <w:rFonts w:ascii="Arial" w:eastAsia="Times New Roman" w:hAnsi="Arial" w:cs="Arial"/>
              </w:rPr>
              <w:t>7</w:t>
            </w:r>
            <w:r w:rsidRPr="0AFD229E">
              <w:rPr>
                <w:rFonts w:ascii="Arial" w:eastAsia="Times New Roman" w:hAnsi="Arial" w:cs="Arial"/>
              </w:rPr>
              <w:t xml:space="preserve"> and </w:t>
            </w:r>
            <w:r w:rsidR="0019684C">
              <w:rPr>
                <w:rFonts w:ascii="Arial" w:eastAsia="Times New Roman" w:hAnsi="Arial" w:cs="Arial"/>
              </w:rPr>
              <w:t>9</w:t>
            </w:r>
          </w:p>
        </w:tc>
      </w:tr>
      <w:tr w:rsidR="00302D2F" w14:paraId="15C67603" w14:textId="77777777" w:rsidTr="0AFD229E">
        <w:trPr>
          <w:trHeight w:val="276"/>
        </w:trPr>
        <w:tc>
          <w:tcPr>
            <w:tcW w:w="3862" w:type="dxa"/>
          </w:tcPr>
          <w:p w14:paraId="2DB86CC6" w14:textId="77777777" w:rsidR="00302D2F" w:rsidRDefault="00302D2F" w:rsidP="002233B4">
            <w:pPr>
              <w:rPr>
                <w:rFonts w:ascii="Arial" w:eastAsia="Times New Roman" w:hAnsi="Arial" w:cs="Arial"/>
              </w:rPr>
            </w:pPr>
          </w:p>
          <w:p w14:paraId="1731BBC7" w14:textId="77777777" w:rsidR="00302D2F" w:rsidRDefault="00302D2F" w:rsidP="002233B4">
            <w:pPr>
              <w:rPr>
                <w:rFonts w:ascii="Arial" w:eastAsia="Times New Roman" w:hAnsi="Arial" w:cs="Arial"/>
              </w:rPr>
            </w:pPr>
            <w:r w:rsidRPr="65A49950">
              <w:rPr>
                <w:rFonts w:ascii="Arial" w:eastAsia="Times New Roman" w:hAnsi="Arial" w:cs="Arial"/>
              </w:rPr>
              <w:t>Technology Executive</w:t>
            </w:r>
          </w:p>
          <w:p w14:paraId="69FD7E95" w14:textId="77777777" w:rsidR="00302D2F" w:rsidRDefault="00302D2F" w:rsidP="002233B4">
            <w:pPr>
              <w:rPr>
                <w:rFonts w:ascii="Arial" w:eastAsia="Times New Roman" w:hAnsi="Arial" w:cs="Arial"/>
              </w:rPr>
            </w:pPr>
          </w:p>
        </w:tc>
        <w:tc>
          <w:tcPr>
            <w:tcW w:w="3785" w:type="dxa"/>
          </w:tcPr>
          <w:p w14:paraId="3CEE0A4C" w14:textId="77777777" w:rsidR="00302D2F" w:rsidRDefault="00302D2F" w:rsidP="002233B4">
            <w:pPr>
              <w:rPr>
                <w:rFonts w:ascii="Arial" w:eastAsia="Times New Roman" w:hAnsi="Arial" w:cs="Arial"/>
              </w:rPr>
            </w:pPr>
          </w:p>
          <w:p w14:paraId="130DDC3B" w14:textId="3140A970" w:rsidR="00302D2F" w:rsidRDefault="00302D2F" w:rsidP="002233B4">
            <w:pPr>
              <w:rPr>
                <w:rFonts w:ascii="Arial" w:eastAsia="Times New Roman" w:hAnsi="Arial" w:cs="Arial"/>
              </w:rPr>
            </w:pPr>
            <w:r w:rsidRPr="0AFD229E">
              <w:rPr>
                <w:rFonts w:ascii="Arial" w:eastAsia="Times New Roman" w:hAnsi="Arial" w:cs="Arial"/>
              </w:rPr>
              <w:t xml:space="preserve">1 – </w:t>
            </w:r>
            <w:r w:rsidR="0019684C">
              <w:rPr>
                <w:rFonts w:ascii="Arial" w:eastAsia="Times New Roman" w:hAnsi="Arial" w:cs="Arial"/>
              </w:rPr>
              <w:t>6</w:t>
            </w:r>
            <w:r w:rsidRPr="0AFD229E">
              <w:rPr>
                <w:rFonts w:ascii="Arial" w:eastAsia="Times New Roman" w:hAnsi="Arial" w:cs="Arial"/>
              </w:rPr>
              <w:t xml:space="preserve">, </w:t>
            </w:r>
            <w:r w:rsidR="0019684C">
              <w:rPr>
                <w:rFonts w:ascii="Arial" w:eastAsia="Times New Roman" w:hAnsi="Arial" w:cs="Arial"/>
              </w:rPr>
              <w:t>8</w:t>
            </w:r>
            <w:r w:rsidRPr="0AFD229E">
              <w:rPr>
                <w:rFonts w:ascii="Arial" w:eastAsia="Times New Roman" w:hAnsi="Arial" w:cs="Arial"/>
              </w:rPr>
              <w:t xml:space="preserve"> and </w:t>
            </w:r>
            <w:r w:rsidR="0019684C">
              <w:rPr>
                <w:rFonts w:ascii="Arial" w:eastAsia="Times New Roman" w:hAnsi="Arial" w:cs="Arial"/>
              </w:rPr>
              <w:t>9</w:t>
            </w:r>
          </w:p>
        </w:tc>
      </w:tr>
    </w:tbl>
    <w:p w14:paraId="79AA1BDD" w14:textId="77777777" w:rsidR="00302D2F" w:rsidRPr="00610D32" w:rsidRDefault="00302D2F" w:rsidP="00302D2F">
      <w:pPr>
        <w:spacing w:after="200" w:line="276" w:lineRule="auto"/>
        <w:ind w:left="720" w:hanging="720"/>
        <w:jc w:val="both"/>
        <w:rPr>
          <w:rFonts w:ascii="Arial" w:eastAsia="Calibri" w:hAnsi="Arial" w:cs="Arial"/>
          <w:szCs w:val="24"/>
          <w:lang w:val="en-US"/>
        </w:rPr>
      </w:pPr>
    </w:p>
    <w:p w14:paraId="0DFBF821" w14:textId="77777777" w:rsidR="00302D2F" w:rsidRPr="00610D32" w:rsidRDefault="00302D2F" w:rsidP="00302D2F">
      <w:pPr>
        <w:spacing w:after="200" w:line="276" w:lineRule="auto"/>
        <w:ind w:left="720" w:hanging="720"/>
        <w:jc w:val="both"/>
        <w:rPr>
          <w:rFonts w:ascii="Arial" w:eastAsia="Calibri" w:hAnsi="Arial" w:cs="Arial"/>
          <w:b/>
          <w:bCs/>
          <w:lang w:val="en-US"/>
        </w:rPr>
      </w:pPr>
      <w:r w:rsidRPr="00610D32">
        <w:rPr>
          <w:rFonts w:ascii="Arial" w:eastAsia="Calibri" w:hAnsi="Arial" w:cs="Arial"/>
          <w:b/>
          <w:bCs/>
          <w:lang w:val="en-US"/>
        </w:rPr>
        <w:t>All Roles</w:t>
      </w:r>
    </w:p>
    <w:p w14:paraId="166AD3CC" w14:textId="351D24EA" w:rsidR="00302D2F" w:rsidRPr="00EC76CC" w:rsidRDefault="00302D2F" w:rsidP="00EC76CC">
      <w:pPr>
        <w:spacing w:after="200" w:line="276" w:lineRule="auto"/>
        <w:ind w:left="720" w:hanging="720"/>
        <w:jc w:val="both"/>
        <w:rPr>
          <w:rFonts w:ascii="Calibri" w:eastAsia="Calibri" w:hAnsi="Calibri" w:cs="Calibri"/>
          <w:lang w:val="en-US"/>
        </w:rPr>
      </w:pPr>
      <w:r w:rsidRPr="00426227">
        <w:rPr>
          <w:rFonts w:ascii="Arial" w:eastAsia="Calibri" w:hAnsi="Arial" w:cs="Arial"/>
          <w:lang w:val="en-US"/>
        </w:rPr>
        <w:t xml:space="preserve">1. </w:t>
      </w:r>
      <w:r>
        <w:tab/>
      </w:r>
      <w:r w:rsidRPr="00426227">
        <w:rPr>
          <w:rFonts w:ascii="Arial" w:eastAsia="Calibri" w:hAnsi="Arial" w:cs="Arial"/>
          <w:b/>
          <w:bCs/>
          <w:lang w:val="en-US"/>
        </w:rPr>
        <w:t>Business Strategy:</w:t>
      </w:r>
      <w:r w:rsidRPr="00426227">
        <w:rPr>
          <w:rFonts w:ascii="Arial" w:eastAsia="Calibri" w:hAnsi="Arial" w:cs="Arial"/>
          <w:lang w:val="en-US"/>
        </w:rPr>
        <w:t xml:space="preserve">  Experience of understanding an </w:t>
      </w:r>
      <w:proofErr w:type="spellStart"/>
      <w:r w:rsidRPr="00426227">
        <w:rPr>
          <w:rFonts w:ascii="Arial" w:eastAsia="Calibri" w:hAnsi="Arial" w:cs="Arial"/>
          <w:lang w:val="en-US"/>
        </w:rPr>
        <w:t>organisation’s</w:t>
      </w:r>
      <w:proofErr w:type="spellEnd"/>
      <w:r w:rsidRPr="00426227">
        <w:rPr>
          <w:rFonts w:ascii="Arial" w:eastAsia="Calibri" w:hAnsi="Arial" w:cs="Arial"/>
          <w:lang w:val="en-US"/>
        </w:rPr>
        <w:t xml:space="preserve"> business and go-to-market strategy, identifying business strengths and constraints, and formulating action plans to address key issues, resulting in enhanced business performance. </w:t>
      </w:r>
    </w:p>
    <w:p w14:paraId="1B4BE95E" w14:textId="3D4DE9A5" w:rsidR="00302D2F" w:rsidRPr="00610D32" w:rsidRDefault="00302D2F" w:rsidP="00302D2F">
      <w:pPr>
        <w:spacing w:after="200" w:line="276" w:lineRule="auto"/>
        <w:ind w:left="720" w:hanging="720"/>
        <w:jc w:val="both"/>
        <w:rPr>
          <w:rFonts w:ascii="Arial" w:eastAsia="Calibri" w:hAnsi="Arial" w:cs="Arial"/>
          <w:lang w:val="en-US"/>
        </w:rPr>
      </w:pPr>
      <w:r w:rsidRPr="0AFD229E">
        <w:rPr>
          <w:rFonts w:ascii="Arial" w:eastAsia="Calibri" w:hAnsi="Arial" w:cs="Arial"/>
          <w:lang w:val="en-US"/>
        </w:rPr>
        <w:t xml:space="preserve">2. </w:t>
      </w:r>
      <w:r>
        <w:tab/>
      </w:r>
      <w:r w:rsidRPr="0AFD229E">
        <w:rPr>
          <w:rFonts w:ascii="Arial" w:eastAsia="Calibri" w:hAnsi="Arial" w:cs="Arial"/>
          <w:b/>
          <w:bCs/>
          <w:lang w:val="en-US"/>
        </w:rPr>
        <w:t>Relationships</w:t>
      </w:r>
      <w:bookmarkStart w:id="0" w:name="_Int_dI1NYSdl"/>
      <w:r w:rsidRPr="0AFD229E">
        <w:rPr>
          <w:rFonts w:ascii="Arial" w:eastAsia="Calibri" w:hAnsi="Arial" w:cs="Arial"/>
          <w:b/>
          <w:bCs/>
          <w:lang w:val="en-US"/>
        </w:rPr>
        <w:t>:</w:t>
      </w:r>
      <w:r w:rsidRPr="0AFD229E">
        <w:rPr>
          <w:rFonts w:ascii="Arial" w:eastAsia="Calibri" w:hAnsi="Arial" w:cs="Arial"/>
          <w:lang w:val="en-US"/>
        </w:rPr>
        <w:t xml:space="preserve">  Experience</w:t>
      </w:r>
      <w:bookmarkEnd w:id="0"/>
      <w:r w:rsidRPr="0AFD229E">
        <w:rPr>
          <w:rFonts w:ascii="Arial" w:eastAsia="Calibri" w:hAnsi="Arial" w:cs="Arial"/>
          <w:lang w:val="en-US"/>
        </w:rPr>
        <w:t xml:space="preserve"> of using strong customer focused relationships with key influencers or decision makers to deliver mutually beneficial results.</w:t>
      </w:r>
      <w:r w:rsidR="57E3B16E" w:rsidRPr="0AFD229E">
        <w:rPr>
          <w:rFonts w:ascii="Arial" w:eastAsia="Calibri" w:hAnsi="Arial" w:cs="Arial"/>
          <w:lang w:val="en-US"/>
        </w:rPr>
        <w:t xml:space="preserve"> </w:t>
      </w:r>
    </w:p>
    <w:p w14:paraId="4A446DBA" w14:textId="77777777" w:rsidR="00302D2F" w:rsidRPr="00610D32" w:rsidRDefault="00302D2F" w:rsidP="00302D2F">
      <w:pPr>
        <w:spacing w:after="200" w:line="276" w:lineRule="auto"/>
        <w:ind w:left="720" w:hanging="720"/>
        <w:jc w:val="both"/>
        <w:rPr>
          <w:rFonts w:ascii="Arial" w:eastAsia="Calibri" w:hAnsi="Arial" w:cs="Arial"/>
          <w:lang w:val="en-US"/>
        </w:rPr>
      </w:pPr>
      <w:r w:rsidRPr="00610D32">
        <w:rPr>
          <w:rFonts w:ascii="Arial" w:eastAsia="Calibri" w:hAnsi="Arial" w:cs="Arial"/>
          <w:lang w:val="en-US"/>
        </w:rPr>
        <w:t>3.</w:t>
      </w:r>
      <w:r w:rsidRPr="00610D32">
        <w:rPr>
          <w:rFonts w:ascii="Arial" w:eastAsia="Calibri" w:hAnsi="Arial" w:cs="Arial"/>
          <w:lang w:val="en-US"/>
        </w:rPr>
        <w:tab/>
      </w:r>
      <w:r w:rsidRPr="00610D32">
        <w:rPr>
          <w:rFonts w:ascii="Arial" w:eastAsia="Calibri" w:hAnsi="Arial" w:cs="Arial"/>
          <w:b/>
          <w:lang w:val="en-US"/>
        </w:rPr>
        <w:t>Negotiation:</w:t>
      </w:r>
      <w:r w:rsidRPr="00610D32">
        <w:rPr>
          <w:rFonts w:ascii="Arial" w:eastAsia="Calibri" w:hAnsi="Arial" w:cs="Arial"/>
          <w:lang w:val="en-US"/>
        </w:rPr>
        <w:t xml:space="preserve">  Experience of using sound judgement to identify, negotiate and achieve buy in for appropriate solutions leading to a mutually beneficial outcome. </w:t>
      </w:r>
    </w:p>
    <w:p w14:paraId="403884CF" w14:textId="3133F7E4" w:rsidR="00EC76CC" w:rsidRDefault="00302D2F" w:rsidP="0AFD229E">
      <w:pPr>
        <w:spacing w:after="200" w:line="276" w:lineRule="auto"/>
        <w:ind w:left="720" w:hanging="720"/>
        <w:jc w:val="both"/>
        <w:rPr>
          <w:rFonts w:ascii="Arial" w:eastAsia="Calibri" w:hAnsi="Arial" w:cs="Arial"/>
          <w:lang w:val="en-US"/>
        </w:rPr>
      </w:pPr>
      <w:r w:rsidRPr="0AFD229E">
        <w:rPr>
          <w:rFonts w:ascii="Arial" w:eastAsia="Calibri" w:hAnsi="Arial" w:cs="Arial"/>
          <w:lang w:val="en-US"/>
        </w:rPr>
        <w:t xml:space="preserve">4. </w:t>
      </w:r>
      <w:r>
        <w:tab/>
      </w:r>
      <w:proofErr w:type="spellStart"/>
      <w:r w:rsidRPr="0AFD229E">
        <w:rPr>
          <w:rFonts w:ascii="Arial" w:eastAsia="Calibri" w:hAnsi="Arial" w:cs="Arial"/>
          <w:b/>
          <w:bCs/>
          <w:lang w:val="en-US"/>
        </w:rPr>
        <w:t>Prioritisation</w:t>
      </w:r>
      <w:proofErr w:type="spellEnd"/>
      <w:r w:rsidRPr="0AFD229E">
        <w:rPr>
          <w:rFonts w:ascii="Arial" w:eastAsia="Calibri" w:hAnsi="Arial" w:cs="Arial"/>
          <w:b/>
          <w:bCs/>
          <w:lang w:val="en-US"/>
        </w:rPr>
        <w:t>:</w:t>
      </w:r>
      <w:r w:rsidRPr="0AFD229E">
        <w:rPr>
          <w:rFonts w:ascii="Arial" w:eastAsia="Calibri" w:hAnsi="Arial" w:cs="Arial"/>
          <w:lang w:val="en-US"/>
        </w:rPr>
        <w:t xml:space="preserve">  Experience of proactively managing conflicting priorities to ensure business needs are met. </w:t>
      </w:r>
    </w:p>
    <w:p w14:paraId="55FF5C1D" w14:textId="3A172FA5" w:rsidR="00EC76CC" w:rsidRDefault="00EC76CC" w:rsidP="00AB3363">
      <w:pPr>
        <w:spacing w:after="200" w:line="276" w:lineRule="auto"/>
        <w:ind w:left="720" w:hanging="720"/>
        <w:jc w:val="both"/>
        <w:rPr>
          <w:rFonts w:ascii="Arial" w:eastAsia="Calibri" w:hAnsi="Arial" w:cs="Arial"/>
          <w:lang w:val="en-US"/>
        </w:rPr>
      </w:pPr>
      <w:r>
        <w:rPr>
          <w:rFonts w:ascii="Arial" w:eastAsia="Calibri" w:hAnsi="Arial" w:cs="Arial"/>
          <w:lang w:val="en-US"/>
        </w:rPr>
        <w:t xml:space="preserve">5. </w:t>
      </w:r>
      <w:r>
        <w:rPr>
          <w:rFonts w:ascii="Arial" w:eastAsia="Calibri" w:hAnsi="Arial" w:cs="Arial"/>
          <w:lang w:val="en-US"/>
        </w:rPr>
        <w:tab/>
      </w:r>
      <w:r w:rsidRPr="00EC76CC">
        <w:rPr>
          <w:rFonts w:ascii="Arial" w:eastAsia="Calibri" w:hAnsi="Arial" w:cs="Arial"/>
          <w:b/>
          <w:bCs/>
          <w:lang w:val="en-US"/>
        </w:rPr>
        <w:t>Monitoring Performance</w:t>
      </w:r>
      <w:r w:rsidRPr="0AFD229E">
        <w:rPr>
          <w:rFonts w:ascii="Arial" w:eastAsia="Calibri" w:hAnsi="Arial" w:cs="Arial"/>
          <w:b/>
          <w:bCs/>
          <w:lang w:val="en-US"/>
        </w:rPr>
        <w:t>:</w:t>
      </w:r>
      <w:r w:rsidRPr="0AFD229E">
        <w:rPr>
          <w:rFonts w:ascii="Arial" w:eastAsia="Calibri" w:hAnsi="Arial" w:cs="Arial"/>
          <w:lang w:val="en-US"/>
        </w:rPr>
        <w:t xml:space="preserve"> </w:t>
      </w:r>
      <w:r w:rsidR="00950047">
        <w:rPr>
          <w:rFonts w:ascii="Arial" w:eastAsia="Calibri" w:hAnsi="Arial" w:cs="Arial"/>
          <w:lang w:val="en-US"/>
        </w:rPr>
        <w:t>M</w:t>
      </w:r>
      <w:r w:rsidRPr="00EC76CC">
        <w:rPr>
          <w:rFonts w:ascii="Arial" w:eastAsia="Calibri" w:hAnsi="Arial" w:cs="Arial"/>
          <w:lang w:val="en-US"/>
        </w:rPr>
        <w:t>onitor</w:t>
      </w:r>
      <w:r w:rsidR="00950047">
        <w:rPr>
          <w:rFonts w:ascii="Arial" w:eastAsia="Calibri" w:hAnsi="Arial" w:cs="Arial"/>
          <w:lang w:val="en-US"/>
        </w:rPr>
        <w:t xml:space="preserve"> and appraise</w:t>
      </w:r>
      <w:r>
        <w:rPr>
          <w:rFonts w:ascii="Arial" w:eastAsia="Calibri" w:hAnsi="Arial" w:cs="Arial"/>
          <w:lang w:val="en-US"/>
        </w:rPr>
        <w:t xml:space="preserve"> the</w:t>
      </w:r>
      <w:r w:rsidRPr="00EC76CC">
        <w:rPr>
          <w:rFonts w:ascii="Arial" w:eastAsia="Calibri" w:hAnsi="Arial" w:cs="Arial"/>
          <w:lang w:val="en-US"/>
        </w:rPr>
        <w:t xml:space="preserve"> performance of companies and projects to ensure successful delivery as well as ensuring appropriate governance and compliance.       </w:t>
      </w:r>
    </w:p>
    <w:p w14:paraId="294E91D0" w14:textId="1EC8DDF4" w:rsidR="00302D2F" w:rsidRPr="00610D32" w:rsidRDefault="00EC76CC" w:rsidP="00302D2F">
      <w:pPr>
        <w:spacing w:after="200" w:line="276" w:lineRule="auto"/>
        <w:ind w:left="720" w:hanging="720"/>
        <w:jc w:val="both"/>
        <w:rPr>
          <w:rFonts w:ascii="Arial" w:eastAsia="Calibri" w:hAnsi="Arial" w:cs="Arial"/>
          <w:lang w:val="en-US"/>
        </w:rPr>
      </w:pPr>
      <w:r>
        <w:rPr>
          <w:rFonts w:ascii="Arial" w:eastAsia="Calibri" w:hAnsi="Arial" w:cs="Arial"/>
          <w:lang w:val="en-US"/>
        </w:rPr>
        <w:t>6</w:t>
      </w:r>
      <w:r w:rsidR="00302D2F" w:rsidRPr="00610D32">
        <w:rPr>
          <w:rFonts w:ascii="Arial" w:eastAsia="Calibri" w:hAnsi="Arial" w:cs="Arial"/>
          <w:lang w:val="en-US"/>
        </w:rPr>
        <w:t>.</w:t>
      </w:r>
      <w:r w:rsidR="00302D2F" w:rsidRPr="00610D32">
        <w:rPr>
          <w:rFonts w:ascii="Arial" w:eastAsia="Calibri" w:hAnsi="Arial" w:cs="Arial"/>
          <w:lang w:val="en-US"/>
        </w:rPr>
        <w:tab/>
      </w:r>
      <w:proofErr w:type="gramStart"/>
      <w:r w:rsidR="00302D2F" w:rsidRPr="00610D32">
        <w:rPr>
          <w:rFonts w:ascii="Arial" w:eastAsia="Calibri" w:hAnsi="Arial" w:cs="Arial"/>
          <w:b/>
          <w:lang w:val="en-US"/>
        </w:rPr>
        <w:t>Team Work</w:t>
      </w:r>
      <w:proofErr w:type="gramEnd"/>
      <w:r w:rsidR="00302D2F" w:rsidRPr="00610D32">
        <w:rPr>
          <w:rFonts w:ascii="Arial" w:eastAsia="Calibri" w:hAnsi="Arial" w:cs="Arial"/>
          <w:b/>
          <w:lang w:val="en-US"/>
        </w:rPr>
        <w:t xml:space="preserve">:  </w:t>
      </w:r>
      <w:r w:rsidR="00302D2F" w:rsidRPr="00610D32">
        <w:rPr>
          <w:rFonts w:ascii="Arial" w:eastAsia="Calibri" w:hAnsi="Arial" w:cs="Arial"/>
          <w:lang w:val="en-US"/>
        </w:rPr>
        <w:t>Experience of working in teams to deliver beneficial results.</w:t>
      </w:r>
    </w:p>
    <w:p w14:paraId="463CA24B" w14:textId="77777777" w:rsidR="00302D2F" w:rsidRPr="00610D32" w:rsidRDefault="00302D2F" w:rsidP="00302D2F">
      <w:pPr>
        <w:spacing w:after="200" w:line="276" w:lineRule="auto"/>
        <w:ind w:left="720" w:hanging="720"/>
        <w:jc w:val="both"/>
        <w:rPr>
          <w:rFonts w:ascii="Arial" w:eastAsia="Calibri" w:hAnsi="Arial" w:cs="Arial"/>
          <w:lang w:val="en-US"/>
        </w:rPr>
      </w:pPr>
    </w:p>
    <w:p w14:paraId="4A4D4400" w14:textId="2C7322D2" w:rsidR="00302D2F" w:rsidRDefault="00302D2F" w:rsidP="0AFD229E">
      <w:pPr>
        <w:spacing w:after="200" w:line="276" w:lineRule="auto"/>
        <w:jc w:val="both"/>
        <w:rPr>
          <w:rFonts w:ascii="Arial" w:eastAsia="Calibri" w:hAnsi="Arial" w:cs="Arial"/>
          <w:b/>
          <w:bCs/>
          <w:lang w:val="en-US"/>
        </w:rPr>
      </w:pPr>
    </w:p>
    <w:p w14:paraId="4BE8BC40" w14:textId="25A51CC4" w:rsidR="00302D2F" w:rsidRPr="00610D32" w:rsidRDefault="00302D2F" w:rsidP="00302D2F">
      <w:pPr>
        <w:spacing w:after="200" w:line="276" w:lineRule="auto"/>
        <w:ind w:left="720" w:hanging="720"/>
        <w:jc w:val="both"/>
        <w:rPr>
          <w:rFonts w:ascii="Arial" w:eastAsia="Calibri" w:hAnsi="Arial" w:cs="Arial"/>
          <w:b/>
          <w:bCs/>
          <w:lang w:val="en-US"/>
        </w:rPr>
      </w:pPr>
      <w:r w:rsidRPr="6108CD21">
        <w:rPr>
          <w:rFonts w:ascii="Arial" w:eastAsia="Calibri" w:hAnsi="Arial" w:cs="Arial"/>
          <w:b/>
          <w:bCs/>
          <w:lang w:val="en-US"/>
        </w:rPr>
        <w:lastRenderedPageBreak/>
        <w:t>Client Executive</w:t>
      </w:r>
    </w:p>
    <w:p w14:paraId="3A8AD405" w14:textId="19C3DE22" w:rsidR="00302D2F" w:rsidRPr="00610D32" w:rsidRDefault="00EC76CC" w:rsidP="00302D2F">
      <w:pPr>
        <w:spacing w:after="200" w:line="276" w:lineRule="auto"/>
        <w:ind w:left="720" w:hanging="720"/>
        <w:jc w:val="both"/>
        <w:rPr>
          <w:rFonts w:ascii="Arial" w:eastAsia="Calibri" w:hAnsi="Arial" w:cs="Arial"/>
          <w:lang w:val="en-US"/>
        </w:rPr>
      </w:pPr>
      <w:r>
        <w:rPr>
          <w:rFonts w:ascii="Arial" w:eastAsia="Calibri" w:hAnsi="Arial" w:cs="Arial"/>
          <w:lang w:val="en-US"/>
        </w:rPr>
        <w:t>7</w:t>
      </w:r>
      <w:r w:rsidR="00302D2F" w:rsidRPr="00610D32">
        <w:rPr>
          <w:rFonts w:ascii="Arial" w:eastAsia="Calibri" w:hAnsi="Arial" w:cs="Arial"/>
          <w:lang w:val="en-US"/>
        </w:rPr>
        <w:t>.</w:t>
      </w:r>
      <w:r w:rsidR="00302D2F" w:rsidRPr="00610D32">
        <w:rPr>
          <w:rFonts w:ascii="Arial" w:eastAsia="Calibri" w:hAnsi="Arial" w:cs="Arial"/>
          <w:lang w:val="en-US"/>
        </w:rPr>
        <w:tab/>
      </w:r>
      <w:r w:rsidR="00302D2F" w:rsidRPr="00610D32">
        <w:rPr>
          <w:rFonts w:ascii="Arial" w:eastAsia="Calibri" w:hAnsi="Arial" w:cs="Arial"/>
          <w:b/>
          <w:lang w:val="en-US"/>
        </w:rPr>
        <w:t>Business and Financial Analysis:</w:t>
      </w:r>
      <w:r w:rsidR="00302D2F" w:rsidRPr="00610D32">
        <w:rPr>
          <w:rFonts w:ascii="Arial" w:eastAsia="Calibri" w:hAnsi="Arial" w:cs="Arial"/>
          <w:lang w:val="en-US"/>
        </w:rPr>
        <w:t xml:space="preserve"> Proven experience in financial analysis and the assessment of business risk</w:t>
      </w:r>
      <w:r w:rsidR="00011C91">
        <w:rPr>
          <w:rFonts w:ascii="Arial" w:eastAsia="Calibri" w:hAnsi="Arial" w:cs="Arial"/>
          <w:lang w:val="en-US"/>
        </w:rPr>
        <w:t xml:space="preserve"> </w:t>
      </w:r>
      <w:r w:rsidR="00011C91" w:rsidRPr="00011C91">
        <w:rPr>
          <w:rFonts w:ascii="Arial" w:eastAsia="Calibri" w:hAnsi="Arial" w:cs="Arial"/>
          <w:lang w:val="en-US"/>
        </w:rPr>
        <w:t>and developing risk mitigation strategies.</w:t>
      </w:r>
    </w:p>
    <w:p w14:paraId="00513E43" w14:textId="3B3C6D97" w:rsidR="00302D2F" w:rsidRPr="00610D32" w:rsidRDefault="00302D2F" w:rsidP="0AFD229E">
      <w:pPr>
        <w:spacing w:after="200" w:line="276" w:lineRule="auto"/>
        <w:ind w:left="720" w:hanging="720"/>
        <w:jc w:val="both"/>
        <w:rPr>
          <w:rFonts w:ascii="Arial" w:eastAsia="Calibri" w:hAnsi="Arial" w:cs="Arial"/>
          <w:lang w:val="en-US"/>
        </w:rPr>
      </w:pPr>
    </w:p>
    <w:p w14:paraId="47CE4A8F" w14:textId="77777777" w:rsidR="00302D2F" w:rsidRPr="00610D32" w:rsidRDefault="00302D2F" w:rsidP="00302D2F">
      <w:pPr>
        <w:spacing w:after="200" w:line="276" w:lineRule="auto"/>
        <w:jc w:val="both"/>
        <w:rPr>
          <w:rFonts w:ascii="Arial" w:eastAsia="Calibri" w:hAnsi="Arial" w:cs="Arial"/>
          <w:b/>
          <w:bCs/>
          <w:lang w:val="en-US"/>
        </w:rPr>
      </w:pPr>
      <w:r w:rsidRPr="00610D32">
        <w:rPr>
          <w:rFonts w:ascii="Arial" w:eastAsia="Calibri" w:hAnsi="Arial" w:cs="Arial"/>
          <w:b/>
          <w:bCs/>
          <w:lang w:val="en-US"/>
        </w:rPr>
        <w:t>Technology Executive</w:t>
      </w:r>
    </w:p>
    <w:p w14:paraId="500F2EF6" w14:textId="058818D8" w:rsidR="00302D2F" w:rsidRPr="00950047" w:rsidRDefault="00EC76CC" w:rsidP="00950047">
      <w:pPr>
        <w:overflowPunct w:val="0"/>
        <w:autoSpaceDE w:val="0"/>
        <w:autoSpaceDN w:val="0"/>
        <w:adjustRightInd w:val="0"/>
        <w:spacing w:after="0" w:line="240" w:lineRule="auto"/>
        <w:ind w:left="720" w:right="-567" w:hanging="720"/>
        <w:jc w:val="both"/>
        <w:rPr>
          <w:rFonts w:ascii="Arial" w:eastAsiaTheme="minorEastAsia" w:hAnsi="Arial" w:cs="Arial"/>
          <w:b/>
          <w:bCs/>
          <w:lang w:val="en-US"/>
        </w:rPr>
      </w:pPr>
      <w:r>
        <w:rPr>
          <w:rFonts w:ascii="Arial" w:eastAsia="Calibri" w:hAnsi="Arial" w:cs="Arial"/>
          <w:lang w:val="en-US"/>
        </w:rPr>
        <w:t>8</w:t>
      </w:r>
      <w:r w:rsidR="00302D2F" w:rsidRPr="0AFD229E">
        <w:rPr>
          <w:rFonts w:ascii="Arial" w:eastAsia="Calibri" w:hAnsi="Arial" w:cs="Arial"/>
          <w:lang w:val="en-US"/>
        </w:rPr>
        <w:t xml:space="preserve">.     </w:t>
      </w:r>
      <w:r w:rsidR="00AB3363">
        <w:rPr>
          <w:rFonts w:ascii="Arial" w:eastAsia="Calibri" w:hAnsi="Arial" w:cs="Arial"/>
          <w:lang w:val="en-US"/>
        </w:rPr>
        <w:tab/>
      </w:r>
      <w:r w:rsidR="00302D2F" w:rsidRPr="00EC76CC">
        <w:rPr>
          <w:rFonts w:ascii="Arial" w:eastAsiaTheme="minorEastAsia" w:hAnsi="Arial" w:cs="Arial"/>
          <w:b/>
          <w:bCs/>
          <w:lang w:val="en-US"/>
        </w:rPr>
        <w:t>Technical</w:t>
      </w:r>
      <w:r w:rsidR="00950047">
        <w:rPr>
          <w:rFonts w:ascii="Arial" w:eastAsiaTheme="minorEastAsia" w:hAnsi="Arial" w:cs="Arial"/>
          <w:b/>
          <w:bCs/>
          <w:lang w:val="en-US"/>
        </w:rPr>
        <w:t xml:space="preserve"> </w:t>
      </w:r>
      <w:r w:rsidR="00302D2F" w:rsidRPr="00EC76CC">
        <w:rPr>
          <w:rFonts w:ascii="Arial" w:eastAsiaTheme="minorEastAsia" w:hAnsi="Arial" w:cs="Arial"/>
          <w:b/>
          <w:bCs/>
          <w:lang w:val="en-US"/>
        </w:rPr>
        <w:t>Experience</w:t>
      </w:r>
      <w:r w:rsidR="00302D2F" w:rsidRPr="00EC76CC">
        <w:rPr>
          <w:rFonts w:ascii="Arial" w:eastAsia="Calibri" w:hAnsi="Arial" w:cs="Arial"/>
          <w:lang w:val="en-US"/>
        </w:rPr>
        <w:t>:</w:t>
      </w:r>
      <w:r w:rsidR="00302D2F" w:rsidRPr="0AFD229E">
        <w:rPr>
          <w:rFonts w:ascii="Arial" w:eastAsia="Calibri" w:hAnsi="Arial" w:cs="Arial"/>
          <w:lang w:val="en-US"/>
        </w:rPr>
        <w:t xml:space="preserve"> </w:t>
      </w:r>
      <w:r w:rsidR="00302D2F" w:rsidRPr="0AFD229E">
        <w:rPr>
          <w:rFonts w:ascii="Arial" w:eastAsia="Calibri" w:hAnsi="Arial" w:cs="Times New Roman"/>
          <w:lang w:val="en-US"/>
        </w:rPr>
        <w:t>Experience of product or service development leading to quantifiable improvement in business performance in one or more of the following sectors:</w:t>
      </w:r>
    </w:p>
    <w:p w14:paraId="71896184" w14:textId="77777777" w:rsidR="00302D2F" w:rsidRPr="00610D32" w:rsidRDefault="00302D2F" w:rsidP="00302D2F">
      <w:pPr>
        <w:overflowPunct w:val="0"/>
        <w:autoSpaceDE w:val="0"/>
        <w:autoSpaceDN w:val="0"/>
        <w:adjustRightInd w:val="0"/>
        <w:spacing w:after="0" w:line="240" w:lineRule="auto"/>
        <w:ind w:left="720"/>
        <w:textAlignment w:val="baseline"/>
        <w:rPr>
          <w:rFonts w:ascii="Arial" w:eastAsia="Times New Roman" w:hAnsi="Arial" w:cs="Times New Roman"/>
          <w:bCs/>
        </w:rPr>
      </w:pPr>
    </w:p>
    <w:p w14:paraId="3E6EF01A" w14:textId="77777777" w:rsidR="00302D2F" w:rsidRPr="00610D32" w:rsidRDefault="00302D2F" w:rsidP="00302D2F">
      <w:pPr>
        <w:overflowPunct w:val="0"/>
        <w:autoSpaceDE w:val="0"/>
        <w:autoSpaceDN w:val="0"/>
        <w:adjustRightInd w:val="0"/>
        <w:spacing w:after="0" w:line="240" w:lineRule="auto"/>
        <w:ind w:left="720"/>
        <w:jc w:val="both"/>
        <w:rPr>
          <w:rFonts w:ascii="Arial" w:eastAsia="Calibri" w:hAnsi="Arial" w:cs="Times New Roman"/>
          <w:bCs/>
          <w:lang w:val="en-US"/>
        </w:rPr>
      </w:pPr>
      <w:r w:rsidRPr="00610D32">
        <w:rPr>
          <w:rFonts w:ascii="Arial" w:eastAsia="Calibri" w:hAnsi="Arial" w:cs="Times New Roman"/>
          <w:bCs/>
          <w:lang w:val="en-US"/>
        </w:rPr>
        <w:t>Engineering</w:t>
      </w:r>
    </w:p>
    <w:p w14:paraId="40FDE5B2" w14:textId="77777777" w:rsidR="00302D2F" w:rsidRPr="00610D32" w:rsidRDefault="00302D2F" w:rsidP="00302D2F">
      <w:pPr>
        <w:overflowPunct w:val="0"/>
        <w:autoSpaceDE w:val="0"/>
        <w:autoSpaceDN w:val="0"/>
        <w:adjustRightInd w:val="0"/>
        <w:spacing w:after="0" w:line="240" w:lineRule="auto"/>
        <w:ind w:left="720"/>
        <w:jc w:val="both"/>
        <w:rPr>
          <w:rFonts w:ascii="Arial" w:eastAsia="Calibri" w:hAnsi="Arial" w:cs="Times New Roman"/>
          <w:bCs/>
          <w:lang w:val="en-US"/>
        </w:rPr>
      </w:pPr>
      <w:r w:rsidRPr="00610D32">
        <w:rPr>
          <w:rFonts w:ascii="Arial" w:eastAsia="Calibri" w:hAnsi="Arial" w:cs="Times New Roman"/>
          <w:bCs/>
          <w:lang w:val="en-US"/>
        </w:rPr>
        <w:t>Manufacturing</w:t>
      </w:r>
    </w:p>
    <w:p w14:paraId="738091CD" w14:textId="02254DAF" w:rsidR="00950047" w:rsidRPr="00950047" w:rsidRDefault="00950047" w:rsidP="00302D2F">
      <w:pPr>
        <w:overflowPunct w:val="0"/>
        <w:autoSpaceDE w:val="0"/>
        <w:autoSpaceDN w:val="0"/>
        <w:adjustRightInd w:val="0"/>
        <w:spacing w:after="0" w:line="240" w:lineRule="auto"/>
        <w:ind w:left="720"/>
        <w:jc w:val="both"/>
        <w:rPr>
          <w:rFonts w:ascii="Arial" w:eastAsia="Calibri" w:hAnsi="Arial" w:cs="Times New Roman"/>
          <w:bCs/>
          <w:lang w:val="en-US"/>
        </w:rPr>
      </w:pPr>
      <w:r w:rsidRPr="00950047">
        <w:rPr>
          <w:rFonts w:ascii="Arial" w:eastAsia="Calibri" w:hAnsi="Arial" w:cs="Times New Roman"/>
          <w:bCs/>
          <w:lang w:val="en-US"/>
        </w:rPr>
        <w:t>Digital Technologies</w:t>
      </w:r>
    </w:p>
    <w:p w14:paraId="41ADABB7" w14:textId="77777777" w:rsidR="00950047" w:rsidRPr="00950047" w:rsidRDefault="00950047" w:rsidP="00302D2F">
      <w:pPr>
        <w:overflowPunct w:val="0"/>
        <w:autoSpaceDE w:val="0"/>
        <w:autoSpaceDN w:val="0"/>
        <w:adjustRightInd w:val="0"/>
        <w:spacing w:after="0" w:line="240" w:lineRule="auto"/>
        <w:ind w:left="720"/>
        <w:jc w:val="both"/>
        <w:rPr>
          <w:rFonts w:ascii="Arial" w:eastAsia="Calibri" w:hAnsi="Arial" w:cs="Times New Roman"/>
          <w:bCs/>
          <w:lang w:val="en-US"/>
        </w:rPr>
      </w:pPr>
      <w:r w:rsidRPr="00950047">
        <w:rPr>
          <w:rFonts w:ascii="Arial" w:eastAsia="Calibri" w:hAnsi="Arial" w:cs="Times New Roman"/>
          <w:bCs/>
          <w:lang w:val="en-US"/>
        </w:rPr>
        <w:t>Software Engineering</w:t>
      </w:r>
    </w:p>
    <w:p w14:paraId="28206030" w14:textId="266667ED" w:rsidR="00302D2F" w:rsidRPr="00610D32" w:rsidRDefault="00302D2F" w:rsidP="00302D2F">
      <w:pPr>
        <w:overflowPunct w:val="0"/>
        <w:autoSpaceDE w:val="0"/>
        <w:autoSpaceDN w:val="0"/>
        <w:adjustRightInd w:val="0"/>
        <w:spacing w:after="0" w:line="240" w:lineRule="auto"/>
        <w:ind w:left="720"/>
        <w:jc w:val="both"/>
        <w:rPr>
          <w:rFonts w:ascii="Arial" w:eastAsia="Calibri" w:hAnsi="Arial" w:cs="Times New Roman"/>
          <w:bCs/>
          <w:lang w:val="en-US"/>
        </w:rPr>
      </w:pPr>
      <w:r w:rsidRPr="00610D32">
        <w:rPr>
          <w:rFonts w:ascii="Arial" w:eastAsia="Calibri" w:hAnsi="Arial" w:cs="Times New Roman"/>
          <w:bCs/>
          <w:lang w:val="en-US"/>
        </w:rPr>
        <w:t>Construction</w:t>
      </w:r>
    </w:p>
    <w:p w14:paraId="7D16D612" w14:textId="77777777" w:rsidR="00302D2F" w:rsidRPr="00610D32" w:rsidRDefault="00302D2F" w:rsidP="00302D2F">
      <w:pPr>
        <w:overflowPunct w:val="0"/>
        <w:autoSpaceDE w:val="0"/>
        <w:autoSpaceDN w:val="0"/>
        <w:adjustRightInd w:val="0"/>
        <w:spacing w:after="0" w:line="240" w:lineRule="auto"/>
        <w:ind w:left="720"/>
        <w:jc w:val="both"/>
        <w:rPr>
          <w:rFonts w:ascii="Arial" w:eastAsia="Calibri" w:hAnsi="Arial" w:cs="Times New Roman"/>
          <w:bCs/>
          <w:lang w:val="en-US"/>
        </w:rPr>
      </w:pPr>
      <w:r w:rsidRPr="00610D32">
        <w:rPr>
          <w:rFonts w:ascii="Arial" w:eastAsia="Calibri" w:hAnsi="Arial" w:cs="Times New Roman"/>
          <w:bCs/>
          <w:lang w:val="en-US"/>
        </w:rPr>
        <w:t>Bioscience</w:t>
      </w:r>
    </w:p>
    <w:p w14:paraId="701F5910" w14:textId="77777777" w:rsidR="00302D2F" w:rsidRPr="00610D32" w:rsidRDefault="00302D2F" w:rsidP="0AFD229E">
      <w:pPr>
        <w:overflowPunct w:val="0"/>
        <w:autoSpaceDE w:val="0"/>
        <w:autoSpaceDN w:val="0"/>
        <w:adjustRightInd w:val="0"/>
        <w:spacing w:after="0" w:line="240" w:lineRule="auto"/>
        <w:ind w:left="720"/>
        <w:jc w:val="both"/>
        <w:rPr>
          <w:rFonts w:ascii="Arial" w:eastAsia="Calibri" w:hAnsi="Arial" w:cs="Times New Roman"/>
          <w:lang w:val="en-US"/>
        </w:rPr>
      </w:pPr>
      <w:r w:rsidRPr="0AFD229E">
        <w:rPr>
          <w:rFonts w:ascii="Arial" w:eastAsia="Calibri" w:hAnsi="Arial" w:cs="Times New Roman"/>
          <w:lang w:val="en-US"/>
        </w:rPr>
        <w:t>Industrial chemistry</w:t>
      </w:r>
    </w:p>
    <w:p w14:paraId="7DA8A3A2" w14:textId="77777777" w:rsidR="00302D2F" w:rsidRPr="00610D32" w:rsidRDefault="00302D2F" w:rsidP="00302D2F">
      <w:pPr>
        <w:overflowPunct w:val="0"/>
        <w:autoSpaceDE w:val="0"/>
        <w:autoSpaceDN w:val="0"/>
        <w:adjustRightInd w:val="0"/>
        <w:spacing w:after="0" w:line="240" w:lineRule="auto"/>
        <w:ind w:left="720"/>
        <w:jc w:val="both"/>
        <w:rPr>
          <w:rFonts w:ascii="Arial" w:eastAsia="Calibri" w:hAnsi="Arial" w:cs="Times New Roman"/>
          <w:bCs/>
          <w:lang w:val="en-US"/>
        </w:rPr>
      </w:pPr>
      <w:r w:rsidRPr="00610D32">
        <w:rPr>
          <w:rFonts w:ascii="Arial" w:eastAsia="Calibri" w:hAnsi="Arial" w:cs="Times New Roman"/>
          <w:bCs/>
          <w:lang w:val="en-US"/>
        </w:rPr>
        <w:t>Food</w:t>
      </w:r>
    </w:p>
    <w:p w14:paraId="499A828D"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Times New Roman"/>
          <w:bCs/>
          <w:lang w:val="en-US"/>
        </w:rPr>
      </w:pPr>
    </w:p>
    <w:p w14:paraId="478F2913"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Times New Roman"/>
          <w:bCs/>
          <w:lang w:val="en-US"/>
        </w:rPr>
      </w:pPr>
    </w:p>
    <w:p w14:paraId="5A278D2D"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Times New Roman"/>
          <w:b/>
          <w:lang w:val="en-US"/>
        </w:rPr>
      </w:pPr>
      <w:r w:rsidRPr="00610D32">
        <w:rPr>
          <w:rFonts w:ascii="Arial" w:eastAsia="Calibri" w:hAnsi="Arial" w:cs="Times New Roman"/>
          <w:b/>
          <w:lang w:val="en-US"/>
        </w:rPr>
        <w:t>All Roles</w:t>
      </w:r>
    </w:p>
    <w:p w14:paraId="3A5FD7EE"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Arial"/>
          <w:lang w:val="en-US"/>
        </w:rPr>
      </w:pPr>
    </w:p>
    <w:p w14:paraId="09EBA479" w14:textId="0D2E66B8" w:rsidR="00302D2F" w:rsidRPr="00610D32" w:rsidRDefault="00EC76CC" w:rsidP="00302D2F">
      <w:pPr>
        <w:spacing w:after="200" w:line="276" w:lineRule="auto"/>
        <w:ind w:left="720" w:hanging="720"/>
        <w:jc w:val="both"/>
        <w:rPr>
          <w:rFonts w:ascii="Arial" w:eastAsia="Calibri" w:hAnsi="Arial" w:cs="Arial"/>
          <w:lang w:val="en-US"/>
        </w:rPr>
      </w:pPr>
      <w:r>
        <w:rPr>
          <w:rFonts w:ascii="Arial" w:eastAsia="Calibri" w:hAnsi="Arial" w:cs="Arial"/>
          <w:lang w:val="en-US"/>
        </w:rPr>
        <w:t>9</w:t>
      </w:r>
      <w:r w:rsidR="00302D2F" w:rsidRPr="0AFD229E">
        <w:rPr>
          <w:rFonts w:ascii="Arial" w:eastAsia="Calibri" w:hAnsi="Arial" w:cs="Arial"/>
          <w:lang w:val="en-US"/>
        </w:rPr>
        <w:t xml:space="preserve">.    </w:t>
      </w:r>
      <w:r w:rsidR="536DFE62" w:rsidRPr="0AFD229E">
        <w:rPr>
          <w:rFonts w:ascii="Arial" w:eastAsia="Calibri" w:hAnsi="Arial" w:cs="Arial"/>
          <w:lang w:val="en-US"/>
        </w:rPr>
        <w:t xml:space="preserve">    </w:t>
      </w:r>
      <w:r w:rsidR="00302D2F" w:rsidRPr="0AFD229E">
        <w:rPr>
          <w:rFonts w:ascii="Arial" w:eastAsia="Calibri" w:hAnsi="Arial" w:cs="Arial"/>
          <w:lang w:val="en-US"/>
        </w:rPr>
        <w:t xml:space="preserve">Possess a full driving </w:t>
      </w:r>
      <w:proofErr w:type="spellStart"/>
      <w:r w:rsidR="00302D2F" w:rsidRPr="0AFD229E">
        <w:rPr>
          <w:rFonts w:ascii="Arial" w:eastAsia="Calibri" w:hAnsi="Arial" w:cs="Arial"/>
          <w:lang w:val="en-US"/>
        </w:rPr>
        <w:t>licence</w:t>
      </w:r>
      <w:proofErr w:type="spellEnd"/>
      <w:r w:rsidR="00302D2F" w:rsidRPr="0AFD229E">
        <w:rPr>
          <w:rFonts w:ascii="Arial" w:eastAsia="Calibri" w:hAnsi="Arial" w:cs="Arial"/>
          <w:lang w:val="en-US"/>
        </w:rPr>
        <w:t xml:space="preserve"> and have full use of a vehicle for business purposes or have access to a form of transport which will permit travel throughout Northern Ireland to meet the requirements of the post in full, both in a timely and effective manner.</w:t>
      </w:r>
    </w:p>
    <w:p w14:paraId="301175B9"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Arial"/>
          <w:lang w:val="en-US"/>
        </w:rPr>
      </w:pPr>
    </w:p>
    <w:p w14:paraId="28DE03CA"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Arial"/>
          <w:lang w:val="en-US"/>
        </w:rPr>
      </w:pPr>
    </w:p>
    <w:p w14:paraId="68441E18" w14:textId="77777777" w:rsidR="00302D2F" w:rsidRPr="00610D32" w:rsidRDefault="00302D2F" w:rsidP="00302D2F">
      <w:pPr>
        <w:spacing w:after="200" w:line="276" w:lineRule="auto"/>
        <w:rPr>
          <w:rFonts w:ascii="Arial" w:eastAsia="Calibri" w:hAnsi="Arial" w:cs="Times New Roman"/>
          <w:lang w:val="en-US"/>
        </w:rPr>
      </w:pPr>
    </w:p>
    <w:p w14:paraId="18436406" w14:textId="77777777" w:rsidR="00302D2F" w:rsidRPr="00610D32" w:rsidRDefault="00302D2F" w:rsidP="00302D2F">
      <w:pPr>
        <w:spacing w:after="200" w:line="276" w:lineRule="auto"/>
        <w:ind w:left="720" w:hanging="720"/>
        <w:jc w:val="both"/>
        <w:rPr>
          <w:rFonts w:ascii="Arial" w:eastAsia="Calibri" w:hAnsi="Arial" w:cs="Arial"/>
          <w:lang w:val="en-US"/>
        </w:rPr>
      </w:pPr>
    </w:p>
    <w:p w14:paraId="6C6103D5" w14:textId="77777777" w:rsidR="00302D2F" w:rsidRPr="00610D32" w:rsidRDefault="00302D2F" w:rsidP="00302D2F">
      <w:pPr>
        <w:spacing w:after="200" w:line="276" w:lineRule="auto"/>
        <w:jc w:val="both"/>
        <w:rPr>
          <w:rFonts w:ascii="Arial" w:eastAsia="Calibri" w:hAnsi="Arial" w:cs="Arial"/>
          <w:b/>
          <w:color w:val="000000"/>
          <w:lang w:val="en-US"/>
        </w:rPr>
      </w:pPr>
    </w:p>
    <w:p w14:paraId="60DCF16C" w14:textId="77777777" w:rsidR="00302D2F" w:rsidRPr="00610D32" w:rsidRDefault="00302D2F" w:rsidP="00302D2F">
      <w:pPr>
        <w:spacing w:after="200" w:line="276" w:lineRule="auto"/>
        <w:jc w:val="both"/>
        <w:rPr>
          <w:rFonts w:ascii="Arial" w:eastAsia="Calibri" w:hAnsi="Arial" w:cs="Arial"/>
          <w:b/>
          <w:color w:val="000000"/>
          <w:lang w:val="en-US"/>
        </w:rPr>
      </w:pPr>
    </w:p>
    <w:p w14:paraId="17269D92" w14:textId="77777777" w:rsidR="00302D2F" w:rsidRPr="00610D32" w:rsidRDefault="00302D2F" w:rsidP="00302D2F">
      <w:pPr>
        <w:spacing w:after="200" w:line="276" w:lineRule="auto"/>
        <w:jc w:val="both"/>
        <w:rPr>
          <w:rFonts w:ascii="Arial" w:eastAsia="Calibri" w:hAnsi="Arial" w:cs="Arial"/>
          <w:b/>
          <w:color w:val="000000"/>
          <w:lang w:val="en-US"/>
        </w:rPr>
      </w:pPr>
    </w:p>
    <w:p w14:paraId="3F779BA4" w14:textId="77777777" w:rsidR="00302D2F" w:rsidRDefault="00302D2F" w:rsidP="00302D2F">
      <w:pPr>
        <w:spacing w:after="200" w:line="276" w:lineRule="auto"/>
        <w:jc w:val="both"/>
        <w:rPr>
          <w:rFonts w:ascii="Arial" w:eastAsia="Calibri" w:hAnsi="Arial" w:cs="Arial"/>
          <w:b/>
          <w:bCs/>
          <w:color w:val="000000" w:themeColor="text1"/>
          <w:lang w:val="en-US"/>
        </w:rPr>
      </w:pPr>
    </w:p>
    <w:p w14:paraId="6A9AC5DB" w14:textId="77777777" w:rsidR="00302D2F" w:rsidRDefault="00302D2F" w:rsidP="00302D2F">
      <w:pPr>
        <w:spacing w:after="200" w:line="276" w:lineRule="auto"/>
        <w:jc w:val="both"/>
        <w:rPr>
          <w:rFonts w:ascii="Arial" w:eastAsia="Calibri" w:hAnsi="Arial" w:cs="Arial"/>
          <w:b/>
          <w:bCs/>
          <w:color w:val="000000" w:themeColor="text1"/>
          <w:lang w:val="en-US"/>
        </w:rPr>
      </w:pPr>
    </w:p>
    <w:p w14:paraId="4EA5563F" w14:textId="77777777" w:rsidR="00302D2F" w:rsidRDefault="00302D2F" w:rsidP="00302D2F">
      <w:pPr>
        <w:spacing w:after="200" w:line="276" w:lineRule="auto"/>
        <w:jc w:val="both"/>
        <w:rPr>
          <w:rFonts w:ascii="Arial" w:eastAsia="Calibri" w:hAnsi="Arial" w:cs="Arial"/>
          <w:b/>
          <w:bCs/>
          <w:color w:val="000000" w:themeColor="text1"/>
          <w:lang w:val="en-US"/>
        </w:rPr>
      </w:pPr>
    </w:p>
    <w:p w14:paraId="37EA9A1C" w14:textId="30EDCB27" w:rsidR="00302D2F" w:rsidRDefault="00302D2F" w:rsidP="00302D2F">
      <w:pPr>
        <w:spacing w:after="200" w:line="276" w:lineRule="auto"/>
        <w:jc w:val="both"/>
        <w:rPr>
          <w:rFonts w:ascii="Arial" w:eastAsia="Calibri" w:hAnsi="Arial" w:cs="Arial"/>
          <w:b/>
          <w:bCs/>
          <w:color w:val="000000" w:themeColor="text1"/>
          <w:lang w:val="en-US"/>
        </w:rPr>
      </w:pPr>
    </w:p>
    <w:p w14:paraId="2D975FC6" w14:textId="77777777" w:rsidR="00AB3363" w:rsidRDefault="00AB3363" w:rsidP="00302D2F">
      <w:pPr>
        <w:spacing w:after="200" w:line="276" w:lineRule="auto"/>
        <w:jc w:val="both"/>
        <w:rPr>
          <w:rFonts w:ascii="Arial" w:eastAsia="Calibri" w:hAnsi="Arial" w:cs="Arial"/>
          <w:b/>
          <w:bCs/>
          <w:color w:val="000000" w:themeColor="text1"/>
          <w:lang w:val="en-US"/>
        </w:rPr>
      </w:pPr>
    </w:p>
    <w:p w14:paraId="08524845" w14:textId="7134386A" w:rsidR="0AFD229E" w:rsidRDefault="0AFD229E" w:rsidP="0AFD229E">
      <w:pPr>
        <w:spacing w:after="200" w:line="276" w:lineRule="auto"/>
        <w:jc w:val="both"/>
        <w:rPr>
          <w:rFonts w:ascii="Arial" w:eastAsia="Calibri" w:hAnsi="Arial" w:cs="Arial"/>
          <w:b/>
          <w:bCs/>
          <w:color w:val="000000" w:themeColor="text1"/>
          <w:lang w:val="en-US"/>
        </w:rPr>
      </w:pPr>
    </w:p>
    <w:p w14:paraId="7BFC5B91" w14:textId="512DCCB7" w:rsidR="0AFD229E" w:rsidRDefault="0AFD229E" w:rsidP="0AFD229E">
      <w:pPr>
        <w:spacing w:after="200" w:line="276" w:lineRule="auto"/>
        <w:jc w:val="both"/>
        <w:rPr>
          <w:rFonts w:ascii="Arial" w:eastAsia="Calibri" w:hAnsi="Arial" w:cs="Arial"/>
          <w:b/>
          <w:bCs/>
          <w:color w:val="000000" w:themeColor="text1"/>
          <w:lang w:val="en-US"/>
        </w:rPr>
      </w:pPr>
    </w:p>
    <w:p w14:paraId="651375CD" w14:textId="77777777" w:rsidR="00950047" w:rsidRDefault="00950047" w:rsidP="0AFD229E">
      <w:pPr>
        <w:spacing w:after="200" w:line="276" w:lineRule="auto"/>
        <w:jc w:val="both"/>
        <w:rPr>
          <w:rFonts w:ascii="Arial" w:eastAsia="Calibri" w:hAnsi="Arial" w:cs="Arial"/>
          <w:b/>
          <w:bCs/>
          <w:color w:val="000000" w:themeColor="text1"/>
          <w:lang w:val="en-US"/>
        </w:rPr>
      </w:pPr>
    </w:p>
    <w:p w14:paraId="7680D9D3" w14:textId="280D7651" w:rsidR="5425A138" w:rsidRDefault="5425A138" w:rsidP="0AFD229E">
      <w:pPr>
        <w:spacing w:after="200" w:line="276" w:lineRule="auto"/>
        <w:rPr>
          <w:rFonts w:ascii="Arial" w:eastAsia="Arial" w:hAnsi="Arial" w:cs="Arial"/>
          <w:color w:val="000000" w:themeColor="text1"/>
        </w:rPr>
      </w:pPr>
      <w:r w:rsidRPr="0AFD229E">
        <w:rPr>
          <w:rFonts w:ascii="Arial" w:eastAsia="Arial" w:hAnsi="Arial" w:cs="Arial"/>
          <w:b/>
          <w:bCs/>
          <w:color w:val="000000" w:themeColor="text1"/>
          <w:lang w:val="en-US"/>
        </w:rPr>
        <w:lastRenderedPageBreak/>
        <w:t>Section 3 - More about Invest NI</w:t>
      </w:r>
    </w:p>
    <w:p w14:paraId="5B12E44C" w14:textId="4AF3727D" w:rsidR="5425A138" w:rsidRDefault="5425A138" w:rsidP="0AFD229E">
      <w:pPr>
        <w:spacing w:after="0" w:line="240" w:lineRule="auto"/>
        <w:rPr>
          <w:rFonts w:ascii="Arial" w:eastAsia="Arial" w:hAnsi="Arial" w:cs="Arial"/>
          <w:color w:val="000000" w:themeColor="text1"/>
        </w:rPr>
      </w:pPr>
      <w:r w:rsidRPr="0AFD229E">
        <w:rPr>
          <w:rFonts w:ascii="Arial" w:eastAsia="Arial" w:hAnsi="Arial" w:cs="Arial"/>
          <w:color w:val="000000" w:themeColor="text1"/>
        </w:rPr>
        <w:t>As the regional business development agency, Invest NI's role is to grow the local economy. We do this by helping new and existing businesses to compete internationally, and by attracting new investment to Northern Ireland</w:t>
      </w:r>
      <w:r w:rsidRPr="0AFD229E">
        <w:rPr>
          <w:rFonts w:ascii="Arial" w:eastAsia="Arial" w:hAnsi="Arial" w:cs="Arial"/>
          <w:color w:val="000000" w:themeColor="text1"/>
          <w:lang w:val="en-US"/>
        </w:rPr>
        <w:t xml:space="preserve">  </w:t>
      </w:r>
    </w:p>
    <w:p w14:paraId="017CB6E5" w14:textId="4DAFBE2D" w:rsidR="5425A138" w:rsidRDefault="5425A138" w:rsidP="0AFD229E">
      <w:pPr>
        <w:spacing w:after="0" w:line="240" w:lineRule="auto"/>
        <w:rPr>
          <w:rFonts w:ascii="Arial" w:eastAsia="Arial" w:hAnsi="Arial" w:cs="Arial"/>
          <w:color w:val="000000" w:themeColor="text1"/>
        </w:rPr>
      </w:pPr>
      <w:r w:rsidRPr="0AFD229E">
        <w:rPr>
          <w:rFonts w:ascii="Arial" w:eastAsia="Arial" w:hAnsi="Arial" w:cs="Arial"/>
          <w:color w:val="000000" w:themeColor="text1"/>
          <w:lang w:val="en-US"/>
        </w:rPr>
        <w:t xml:space="preserve"> </w:t>
      </w:r>
    </w:p>
    <w:p w14:paraId="57048456" w14:textId="6B540594" w:rsidR="5425A138" w:rsidRDefault="5425A138" w:rsidP="0AFD229E">
      <w:pPr>
        <w:spacing w:after="0" w:line="240" w:lineRule="auto"/>
        <w:rPr>
          <w:rFonts w:ascii="Arial" w:eastAsia="Arial" w:hAnsi="Arial" w:cs="Arial"/>
          <w:color w:val="000000" w:themeColor="text1"/>
        </w:rPr>
      </w:pPr>
      <w:r w:rsidRPr="0AFD229E">
        <w:rPr>
          <w:rFonts w:ascii="Arial" w:eastAsia="Arial" w:hAnsi="Arial" w:cs="Arial"/>
          <w:color w:val="000000" w:themeColor="text1"/>
          <w:lang w:val="en-US"/>
        </w:rPr>
        <w:t xml:space="preserve">A non-departmental public body, part of the Department for the Economy, we provide strong </w:t>
      </w:r>
    </w:p>
    <w:p w14:paraId="0027781D" w14:textId="003BE05C" w:rsidR="5425A138" w:rsidRDefault="5425A138" w:rsidP="0AFD229E">
      <w:pPr>
        <w:spacing w:after="0" w:line="240" w:lineRule="auto"/>
        <w:rPr>
          <w:rFonts w:ascii="Arial" w:eastAsia="Arial" w:hAnsi="Arial" w:cs="Arial"/>
          <w:color w:val="000000" w:themeColor="text1"/>
        </w:rPr>
      </w:pPr>
      <w:r w:rsidRPr="0AFD229E">
        <w:rPr>
          <w:rFonts w:ascii="Arial" w:eastAsia="Arial" w:hAnsi="Arial" w:cs="Arial"/>
          <w:color w:val="000000" w:themeColor="text1"/>
          <w:lang w:val="en-US"/>
        </w:rPr>
        <w:t>government support for business by effectively delivering the NI Executive’s economic development strategies.</w:t>
      </w:r>
    </w:p>
    <w:p w14:paraId="32A57AE2" w14:textId="70E52B05" w:rsidR="5425A138" w:rsidRDefault="5425A138" w:rsidP="0AFD229E">
      <w:pPr>
        <w:spacing w:after="0" w:line="240" w:lineRule="auto"/>
        <w:rPr>
          <w:rFonts w:ascii="Arial" w:eastAsia="Arial" w:hAnsi="Arial" w:cs="Arial"/>
          <w:color w:val="000000" w:themeColor="text1"/>
        </w:rPr>
      </w:pPr>
      <w:r w:rsidRPr="0AFD229E">
        <w:rPr>
          <w:rFonts w:ascii="Arial" w:eastAsia="Arial" w:hAnsi="Arial" w:cs="Arial"/>
          <w:color w:val="000000" w:themeColor="text1"/>
          <w:lang w:val="en-US"/>
        </w:rPr>
        <w:t xml:space="preserve"> </w:t>
      </w:r>
    </w:p>
    <w:p w14:paraId="297AC090" w14:textId="783825B7" w:rsidR="5425A138" w:rsidRDefault="5425A138" w:rsidP="0AFD229E">
      <w:pPr>
        <w:spacing w:after="0" w:line="240" w:lineRule="auto"/>
        <w:rPr>
          <w:rFonts w:ascii="Arial" w:eastAsia="Arial" w:hAnsi="Arial" w:cs="Arial"/>
          <w:color w:val="000000" w:themeColor="text1"/>
        </w:rPr>
      </w:pPr>
      <w:r w:rsidRPr="0AFD229E">
        <w:rPr>
          <w:rFonts w:ascii="Arial" w:eastAsia="Arial" w:hAnsi="Arial" w:cs="Arial"/>
          <w:color w:val="000000" w:themeColor="text1"/>
        </w:rPr>
        <w:t xml:space="preserve">Invest NI offers the Northern Ireland business community a single organisation providing high-quality services, programmes, </w:t>
      </w:r>
      <w:proofErr w:type="gramStart"/>
      <w:r w:rsidRPr="0AFD229E">
        <w:rPr>
          <w:rFonts w:ascii="Arial" w:eastAsia="Arial" w:hAnsi="Arial" w:cs="Arial"/>
          <w:color w:val="000000" w:themeColor="text1"/>
        </w:rPr>
        <w:t>support</w:t>
      </w:r>
      <w:proofErr w:type="gramEnd"/>
      <w:r w:rsidRPr="0AFD229E">
        <w:rPr>
          <w:rFonts w:ascii="Arial" w:eastAsia="Arial" w:hAnsi="Arial" w:cs="Arial"/>
          <w:color w:val="000000" w:themeColor="text1"/>
        </w:rPr>
        <w:t xml:space="preserve"> and expert advice.  We principally support those businesses that can make the greatest contribution to growing our economy. These are businesses that have ability to grow and drive productivity in the economy and are keen to export their goods and services outside Northern Ireland.</w:t>
      </w:r>
    </w:p>
    <w:p w14:paraId="685694EC" w14:textId="4A6F9659" w:rsidR="5425A138" w:rsidRDefault="5425A138" w:rsidP="0AFD229E">
      <w:pPr>
        <w:spacing w:after="0" w:line="240" w:lineRule="auto"/>
        <w:rPr>
          <w:rFonts w:ascii="Arial" w:eastAsia="Arial" w:hAnsi="Arial" w:cs="Arial"/>
          <w:color w:val="000000" w:themeColor="text1"/>
        </w:rPr>
      </w:pPr>
      <w:r w:rsidRPr="0AFD229E">
        <w:rPr>
          <w:rFonts w:ascii="Arial" w:eastAsia="Arial" w:hAnsi="Arial" w:cs="Arial"/>
          <w:color w:val="000000" w:themeColor="text1"/>
          <w:lang w:val="en-US"/>
        </w:rPr>
        <w:t xml:space="preserve"> </w:t>
      </w:r>
    </w:p>
    <w:p w14:paraId="7F7FBC85" w14:textId="47E258F4" w:rsidR="5425A138" w:rsidRDefault="5425A138" w:rsidP="0AFD229E">
      <w:pPr>
        <w:spacing w:after="0" w:line="240" w:lineRule="auto"/>
        <w:rPr>
          <w:rFonts w:ascii="Arial" w:eastAsia="Arial" w:hAnsi="Arial" w:cs="Arial"/>
          <w:color w:val="000000" w:themeColor="text1"/>
        </w:rPr>
      </w:pPr>
      <w:r w:rsidRPr="0AFD229E">
        <w:rPr>
          <w:rFonts w:ascii="Arial" w:eastAsia="Arial" w:hAnsi="Arial" w:cs="Arial"/>
          <w:color w:val="000000" w:themeColor="text1"/>
        </w:rPr>
        <w:t xml:space="preserve">For more information about Invest NI please visit our website at </w:t>
      </w:r>
      <w:hyperlink r:id="rId16">
        <w:r w:rsidRPr="0AFD229E">
          <w:rPr>
            <w:rStyle w:val="Hyperlink"/>
            <w:rFonts w:ascii="Arial" w:eastAsia="Arial" w:hAnsi="Arial" w:cs="Arial"/>
            <w:color w:val="000000" w:themeColor="text1"/>
          </w:rPr>
          <w:t>www.investni.com</w:t>
        </w:r>
      </w:hyperlink>
      <w:r w:rsidRPr="0AFD229E">
        <w:rPr>
          <w:rFonts w:ascii="Arial" w:eastAsia="Arial" w:hAnsi="Arial" w:cs="Arial"/>
          <w:color w:val="000000" w:themeColor="text1"/>
        </w:rPr>
        <w:t xml:space="preserve">.   </w:t>
      </w:r>
    </w:p>
    <w:p w14:paraId="7E16DF9A" w14:textId="6ACD41C3" w:rsidR="0AFD229E" w:rsidRDefault="0AFD229E" w:rsidP="0AFD229E">
      <w:pPr>
        <w:spacing w:after="0" w:line="240" w:lineRule="auto"/>
        <w:jc w:val="both"/>
        <w:rPr>
          <w:rFonts w:ascii="Arial" w:eastAsia="Times New Roman" w:hAnsi="Arial" w:cs="Arial"/>
          <w:color w:val="000000" w:themeColor="text1"/>
          <w:u w:val="single"/>
        </w:rPr>
      </w:pPr>
    </w:p>
    <w:p w14:paraId="1699766D" w14:textId="77777777" w:rsidR="00302D2F" w:rsidRPr="00610D32" w:rsidRDefault="00302D2F" w:rsidP="00302D2F">
      <w:pPr>
        <w:overflowPunct w:val="0"/>
        <w:autoSpaceDE w:val="0"/>
        <w:autoSpaceDN w:val="0"/>
        <w:adjustRightInd w:val="0"/>
        <w:spacing w:after="0" w:line="240" w:lineRule="auto"/>
        <w:jc w:val="both"/>
        <w:textAlignment w:val="baseline"/>
        <w:rPr>
          <w:rFonts w:ascii="Arial" w:eastAsia="Times New Roman" w:hAnsi="Arial" w:cs="Times New Roman"/>
          <w:b/>
          <w:bCs/>
        </w:rPr>
      </w:pPr>
    </w:p>
    <w:p w14:paraId="1860DFBC" w14:textId="77777777" w:rsidR="00302D2F" w:rsidRPr="00610D32" w:rsidRDefault="00302D2F" w:rsidP="00302D2F">
      <w:pPr>
        <w:overflowPunct w:val="0"/>
        <w:autoSpaceDE w:val="0"/>
        <w:autoSpaceDN w:val="0"/>
        <w:adjustRightInd w:val="0"/>
        <w:spacing w:after="0" w:line="240" w:lineRule="auto"/>
        <w:jc w:val="both"/>
        <w:textAlignment w:val="baseline"/>
        <w:rPr>
          <w:rFonts w:ascii="Arial" w:eastAsia="Times New Roman" w:hAnsi="Arial" w:cs="Times New Roman"/>
          <w:b/>
          <w:bCs/>
        </w:rPr>
      </w:pPr>
    </w:p>
    <w:p w14:paraId="5773E23F" w14:textId="77777777" w:rsidR="00302D2F" w:rsidRPr="00610D32" w:rsidRDefault="00302D2F" w:rsidP="00302D2F">
      <w:pPr>
        <w:rPr>
          <w:rFonts w:ascii="Arial" w:eastAsia="Calibri" w:hAnsi="Arial" w:cs="Times New Roman"/>
          <w:b/>
          <w:lang w:val="en-US"/>
        </w:rPr>
      </w:pPr>
      <w:r w:rsidRPr="00610D32">
        <w:rPr>
          <w:rFonts w:ascii="Arial" w:eastAsia="Calibri" w:hAnsi="Arial" w:cs="Times New Roman"/>
          <w:b/>
          <w:lang w:val="en-US"/>
        </w:rPr>
        <w:br w:type="page"/>
      </w:r>
    </w:p>
    <w:p w14:paraId="13BB7883" w14:textId="77777777" w:rsidR="00302D2F" w:rsidRPr="00610D32" w:rsidRDefault="00302D2F" w:rsidP="00302D2F">
      <w:pPr>
        <w:spacing w:after="0" w:line="240" w:lineRule="auto"/>
        <w:rPr>
          <w:rFonts w:ascii="Arial" w:eastAsia="Calibri" w:hAnsi="Arial" w:cs="Times New Roman"/>
          <w:b/>
          <w:lang w:val="en-US"/>
        </w:rPr>
      </w:pPr>
      <w:r w:rsidRPr="00610D32">
        <w:rPr>
          <w:rFonts w:ascii="Arial" w:eastAsia="Calibri" w:hAnsi="Arial" w:cs="Times New Roman"/>
          <w:b/>
          <w:lang w:val="en-US"/>
        </w:rPr>
        <w:lastRenderedPageBreak/>
        <w:t>INVEST NI VISION AND VALUES</w:t>
      </w:r>
    </w:p>
    <w:p w14:paraId="1A0AE31A" w14:textId="77777777" w:rsidR="00302D2F" w:rsidRPr="00610D32" w:rsidRDefault="00302D2F" w:rsidP="00302D2F">
      <w:pPr>
        <w:spacing w:after="0" w:line="240" w:lineRule="auto"/>
        <w:rPr>
          <w:rFonts w:ascii="Arial Bold" w:eastAsia="Arial Bold" w:hAnsi="Arial Bold" w:cs="Arial Bold"/>
          <w:lang w:val="en-US"/>
        </w:rPr>
      </w:pPr>
    </w:p>
    <w:p w14:paraId="2EB7280D" w14:textId="77777777" w:rsidR="00302D2F" w:rsidRPr="00610D32" w:rsidRDefault="00302D2F" w:rsidP="00302D2F">
      <w:pPr>
        <w:spacing w:after="0" w:line="240" w:lineRule="auto"/>
        <w:rPr>
          <w:rFonts w:ascii="Arial" w:eastAsia="Calibri" w:hAnsi="Arial" w:cs="Times New Roman"/>
          <w:lang w:val="en-US"/>
        </w:rPr>
      </w:pPr>
      <w:r w:rsidRPr="00610D32">
        <w:rPr>
          <w:rFonts w:ascii="Arial" w:eastAsia="Calibri" w:hAnsi="Arial" w:cs="Times New Roman"/>
          <w:lang w:val="en-US"/>
        </w:rPr>
        <w:t>Our vision and values outline what we aim to achieve and how we will act in all our dealings with customers and stakeholders.</w:t>
      </w:r>
    </w:p>
    <w:p w14:paraId="438838C3" w14:textId="77777777" w:rsidR="00302D2F" w:rsidRPr="00610D32" w:rsidRDefault="00302D2F" w:rsidP="00302D2F">
      <w:pPr>
        <w:spacing w:after="0" w:line="240" w:lineRule="auto"/>
        <w:rPr>
          <w:rFonts w:ascii="Arial Bold" w:eastAsia="Arial Bold" w:hAnsi="Arial Bold" w:cs="Arial Bold"/>
          <w:lang w:val="en-US"/>
        </w:rPr>
      </w:pPr>
    </w:p>
    <w:p w14:paraId="5BF679F6" w14:textId="77777777" w:rsidR="00302D2F" w:rsidRPr="00610D32" w:rsidRDefault="00302D2F" w:rsidP="00302D2F">
      <w:pPr>
        <w:spacing w:after="0" w:line="240" w:lineRule="auto"/>
        <w:rPr>
          <w:rFonts w:ascii="Arial Bold" w:eastAsia="Arial Bold" w:hAnsi="Arial Bold" w:cs="Arial Bold"/>
          <w:lang w:val="en-US"/>
        </w:rPr>
      </w:pPr>
      <w:r w:rsidRPr="00610D32">
        <w:rPr>
          <w:rFonts w:ascii="Arial Bold" w:eastAsia="Calibri" w:hAnsi="Arial" w:cs="Times New Roman"/>
          <w:lang w:val="en-US"/>
        </w:rPr>
        <w:t>Our Vision</w:t>
      </w:r>
    </w:p>
    <w:p w14:paraId="19B1CC81" w14:textId="77777777" w:rsidR="00302D2F" w:rsidRPr="00610D32" w:rsidRDefault="00302D2F" w:rsidP="00302D2F">
      <w:pPr>
        <w:spacing w:after="0" w:line="240" w:lineRule="auto"/>
        <w:rPr>
          <w:rFonts w:ascii="Arial Bold" w:eastAsia="Arial Bold" w:hAnsi="Arial Bold" w:cs="Arial Bold"/>
          <w:lang w:val="en-US"/>
        </w:rPr>
      </w:pPr>
    </w:p>
    <w:p w14:paraId="54FF272F" w14:textId="77777777" w:rsidR="00302D2F" w:rsidRPr="00610D32" w:rsidRDefault="00302D2F" w:rsidP="00302D2F">
      <w:pPr>
        <w:spacing w:after="0" w:line="240" w:lineRule="auto"/>
        <w:rPr>
          <w:rFonts w:ascii="Arial" w:eastAsia="Calibri" w:hAnsi="Arial" w:cs="Times New Roman"/>
          <w:lang w:val="en-US"/>
        </w:rPr>
      </w:pPr>
      <w:r w:rsidRPr="00610D32">
        <w:rPr>
          <w:rFonts w:ascii="Arial" w:eastAsia="Calibri" w:hAnsi="Arial" w:cs="Times New Roman"/>
          <w:lang w:val="en-US"/>
        </w:rPr>
        <w:t xml:space="preserve">We will champion the growth of innovation and exports to build a local economy that competes globally.  We will be a world leading business development agency. </w:t>
      </w:r>
    </w:p>
    <w:p w14:paraId="5B8F2A5D" w14:textId="77777777" w:rsidR="00302D2F" w:rsidRPr="00610D32" w:rsidRDefault="00302D2F" w:rsidP="00302D2F">
      <w:pPr>
        <w:spacing w:after="0" w:line="240" w:lineRule="auto"/>
        <w:rPr>
          <w:rFonts w:ascii="Arial Bold" w:eastAsia="Arial Bold" w:hAnsi="Arial Bold" w:cs="Arial Bold"/>
          <w:lang w:val="en-US"/>
        </w:rPr>
      </w:pPr>
    </w:p>
    <w:p w14:paraId="1E590808" w14:textId="77777777" w:rsidR="00302D2F" w:rsidRPr="00610D32" w:rsidRDefault="00302D2F" w:rsidP="00302D2F">
      <w:pPr>
        <w:spacing w:after="0" w:line="240" w:lineRule="auto"/>
        <w:rPr>
          <w:rFonts w:ascii="Arial Bold" w:eastAsia="Calibri" w:hAnsi="Arial" w:cs="Times New Roman"/>
          <w:lang w:val="en-US"/>
        </w:rPr>
      </w:pPr>
      <w:r w:rsidRPr="00610D32">
        <w:rPr>
          <w:rFonts w:ascii="Arial Bold" w:eastAsia="Calibri" w:hAnsi="Arial" w:cs="Times New Roman"/>
          <w:lang w:val="en-US"/>
        </w:rPr>
        <w:t>Our Values</w:t>
      </w:r>
    </w:p>
    <w:p w14:paraId="5895D101" w14:textId="77777777" w:rsidR="00302D2F" w:rsidRPr="00610D32" w:rsidRDefault="00302D2F" w:rsidP="00302D2F">
      <w:pPr>
        <w:spacing w:after="0" w:line="240" w:lineRule="auto"/>
        <w:rPr>
          <w:rFonts w:ascii="Arial Bold" w:eastAsia="Calibri" w:hAnsi="Arial" w:cs="Times New Roman"/>
          <w:sz w:val="24"/>
          <w:lang w:val="en-US"/>
        </w:rPr>
      </w:pPr>
    </w:p>
    <w:p w14:paraId="067FF2C0" w14:textId="77777777" w:rsidR="00302D2F" w:rsidRPr="00610D32" w:rsidRDefault="00302D2F" w:rsidP="00302D2F">
      <w:pPr>
        <w:spacing w:after="0" w:line="240" w:lineRule="auto"/>
        <w:ind w:left="1979" w:hanging="1979"/>
        <w:jc w:val="center"/>
        <w:rPr>
          <w:rFonts w:ascii="Arial" w:eastAsia="Calibri" w:hAnsi="Arial" w:cs="Times New Roman"/>
          <w:sz w:val="20"/>
          <w:szCs w:val="20"/>
          <w:lang w:val="en-US"/>
        </w:rPr>
      </w:pPr>
      <w:r w:rsidRPr="00610D32">
        <w:rPr>
          <w:rFonts w:ascii="Arial" w:eastAsia="Calibri" w:hAnsi="Arial" w:cs="Times New Roman"/>
          <w:noProof/>
          <w:sz w:val="24"/>
          <w:lang w:eastAsia="en-GB"/>
        </w:rPr>
        <w:drawing>
          <wp:inline distT="0" distB="0" distL="0" distR="0" wp14:anchorId="350FD6D4" wp14:editId="3BB14A0C">
            <wp:extent cx="4876800" cy="6032500"/>
            <wp:effectExtent l="0" t="0" r="0" b="6350"/>
            <wp:docPr id="1" name="Picture 1"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17"/>
                    <a:stretch>
                      <a:fillRect/>
                    </a:stretch>
                  </pic:blipFill>
                  <pic:spPr>
                    <a:xfrm>
                      <a:off x="0" y="0"/>
                      <a:ext cx="4876800" cy="6032500"/>
                    </a:xfrm>
                    <a:prstGeom prst="rect">
                      <a:avLst/>
                    </a:prstGeom>
                  </pic:spPr>
                </pic:pic>
              </a:graphicData>
            </a:graphic>
          </wp:inline>
        </w:drawing>
      </w:r>
    </w:p>
    <w:p w14:paraId="75906BFD" w14:textId="77777777" w:rsidR="00302D2F" w:rsidRPr="00610D32" w:rsidRDefault="00302D2F" w:rsidP="00302D2F">
      <w:pPr>
        <w:spacing w:after="200" w:line="276" w:lineRule="auto"/>
        <w:jc w:val="both"/>
        <w:rPr>
          <w:rFonts w:ascii="Arial" w:eastAsia="Calibri" w:hAnsi="Arial" w:cs="Arial"/>
          <w:b/>
          <w:sz w:val="24"/>
          <w:szCs w:val="24"/>
          <w:lang w:val="en-US"/>
        </w:rPr>
      </w:pPr>
    </w:p>
    <w:p w14:paraId="408BCA9C" w14:textId="77777777" w:rsidR="00302D2F" w:rsidRPr="00610D32" w:rsidRDefault="00302D2F" w:rsidP="00302D2F">
      <w:pPr>
        <w:spacing w:after="200" w:line="276" w:lineRule="auto"/>
        <w:rPr>
          <w:rFonts w:ascii="Arial" w:eastAsia="Calibri" w:hAnsi="Arial" w:cs="Times New Roman"/>
          <w:b/>
          <w:lang w:val="en-US"/>
        </w:rPr>
      </w:pPr>
    </w:p>
    <w:p w14:paraId="731A97BA" w14:textId="77777777" w:rsidR="00302D2F" w:rsidRDefault="00302D2F" w:rsidP="00302D2F">
      <w:pPr>
        <w:spacing w:after="0" w:line="240" w:lineRule="auto"/>
        <w:jc w:val="both"/>
        <w:rPr>
          <w:rFonts w:ascii="Arial" w:eastAsia="Calibri" w:hAnsi="Arial" w:cs="Arial"/>
          <w:b/>
          <w:sz w:val="28"/>
          <w:szCs w:val="28"/>
          <w:lang w:val="en-US"/>
        </w:rPr>
      </w:pPr>
    </w:p>
    <w:p w14:paraId="4DE8ACB2" w14:textId="113681B4" w:rsidR="00302D2F" w:rsidRPr="00494DC0" w:rsidRDefault="00302D2F" w:rsidP="00302D2F">
      <w:pPr>
        <w:spacing w:after="0" w:line="240" w:lineRule="auto"/>
        <w:jc w:val="both"/>
        <w:rPr>
          <w:rFonts w:ascii="Arial" w:eastAsia="Calibri" w:hAnsi="Arial" w:cs="Arial"/>
          <w:b/>
          <w:sz w:val="28"/>
          <w:szCs w:val="28"/>
          <w:lang w:val="en-US"/>
        </w:rPr>
      </w:pPr>
      <w:r w:rsidRPr="00494DC0">
        <w:rPr>
          <w:rFonts w:ascii="Arial" w:eastAsia="Calibri" w:hAnsi="Arial" w:cs="Arial"/>
          <w:b/>
          <w:sz w:val="28"/>
          <w:szCs w:val="28"/>
          <w:lang w:val="en-US"/>
        </w:rPr>
        <w:lastRenderedPageBreak/>
        <w:t>Overview of Client Facing Executive Roles</w:t>
      </w:r>
    </w:p>
    <w:p w14:paraId="72360353" w14:textId="77777777" w:rsidR="00302D2F" w:rsidRDefault="00302D2F" w:rsidP="00302D2F">
      <w:pPr>
        <w:spacing w:after="0" w:line="240" w:lineRule="auto"/>
        <w:jc w:val="both"/>
        <w:rPr>
          <w:rFonts w:ascii="Arial" w:eastAsia="Calibri" w:hAnsi="Arial" w:cs="Arial"/>
          <w:b/>
          <w:sz w:val="24"/>
          <w:szCs w:val="24"/>
          <w:lang w:val="en-US"/>
        </w:rPr>
      </w:pPr>
    </w:p>
    <w:p w14:paraId="1D2A7F1D" w14:textId="77777777" w:rsidR="00302D2F" w:rsidRDefault="00302D2F" w:rsidP="00302D2F">
      <w:pPr>
        <w:spacing w:after="0" w:line="240" w:lineRule="auto"/>
        <w:jc w:val="both"/>
        <w:rPr>
          <w:rFonts w:ascii="Arial" w:eastAsia="Calibri" w:hAnsi="Arial" w:cs="Arial"/>
          <w:lang w:val="en-US"/>
        </w:rPr>
      </w:pPr>
      <w:r w:rsidRPr="65A49950">
        <w:rPr>
          <w:rFonts w:ascii="Arial" w:eastAsia="Calibri" w:hAnsi="Arial" w:cs="Arial"/>
          <w:lang w:val="en-US"/>
        </w:rPr>
        <w:t>This section provides an overview of the main duties of Client Facing Executive roles.  Posts across the business may have duties that are similar but not identical.</w:t>
      </w:r>
    </w:p>
    <w:p w14:paraId="025B4E09" w14:textId="77777777" w:rsidR="00302D2F" w:rsidRDefault="00302D2F" w:rsidP="00302D2F">
      <w:pPr>
        <w:spacing w:after="0" w:line="240" w:lineRule="auto"/>
        <w:jc w:val="both"/>
        <w:rPr>
          <w:rFonts w:ascii="Arial" w:eastAsia="Calibri" w:hAnsi="Arial" w:cs="Arial"/>
          <w:b/>
          <w:sz w:val="24"/>
          <w:szCs w:val="24"/>
          <w:lang w:val="en-US"/>
        </w:rPr>
      </w:pPr>
    </w:p>
    <w:p w14:paraId="03CD623A" w14:textId="77777777" w:rsidR="00302D2F" w:rsidRPr="00F94995" w:rsidRDefault="00302D2F" w:rsidP="00302D2F">
      <w:pPr>
        <w:spacing w:after="0" w:line="240" w:lineRule="auto"/>
        <w:jc w:val="both"/>
        <w:rPr>
          <w:rFonts w:ascii="Arial" w:eastAsia="Calibri" w:hAnsi="Arial" w:cs="Arial"/>
          <w:b/>
          <w:bCs/>
          <w:sz w:val="24"/>
          <w:szCs w:val="24"/>
          <w:lang w:val="en-US"/>
        </w:rPr>
      </w:pPr>
      <w:r w:rsidRPr="00F94995">
        <w:rPr>
          <w:rFonts w:ascii="Arial" w:eastAsia="Calibri" w:hAnsi="Arial" w:cs="Arial"/>
          <w:b/>
          <w:bCs/>
          <w:sz w:val="24"/>
          <w:szCs w:val="24"/>
          <w:lang w:val="en-US"/>
        </w:rPr>
        <w:t>Client Facing Executive Role</w:t>
      </w:r>
    </w:p>
    <w:p w14:paraId="793DEBF7" w14:textId="77777777" w:rsidR="00302D2F" w:rsidRPr="00610D32" w:rsidRDefault="00302D2F" w:rsidP="00302D2F">
      <w:pPr>
        <w:spacing w:after="0" w:line="240" w:lineRule="auto"/>
        <w:jc w:val="both"/>
        <w:rPr>
          <w:rFonts w:ascii="Arial" w:eastAsia="Calibri" w:hAnsi="Arial" w:cs="Arial"/>
          <w:lang w:val="en-US"/>
        </w:rPr>
      </w:pPr>
    </w:p>
    <w:p w14:paraId="57924999" w14:textId="77777777" w:rsidR="00302D2F" w:rsidRDefault="00302D2F" w:rsidP="00302D2F">
      <w:pPr>
        <w:spacing w:after="0" w:line="240" w:lineRule="auto"/>
        <w:jc w:val="both"/>
        <w:rPr>
          <w:rFonts w:ascii="Arial" w:eastAsia="Calibri" w:hAnsi="Arial" w:cs="Arial"/>
          <w:lang w:val="en-US"/>
        </w:rPr>
      </w:pPr>
      <w:r w:rsidRPr="65A49950">
        <w:rPr>
          <w:rFonts w:ascii="Arial" w:eastAsia="Calibri" w:hAnsi="Arial" w:cs="Arial"/>
          <w:lang w:val="en-US"/>
        </w:rPr>
        <w:t>You will deal with customers both internal and external, with a view to developing a Trusted Business Partnership.</w:t>
      </w:r>
    </w:p>
    <w:p w14:paraId="221E4C46" w14:textId="77777777" w:rsidR="00302D2F" w:rsidRDefault="00302D2F" w:rsidP="00302D2F">
      <w:pPr>
        <w:spacing w:after="0" w:line="240" w:lineRule="auto"/>
        <w:jc w:val="both"/>
        <w:rPr>
          <w:rFonts w:ascii="Arial" w:eastAsia="Calibri" w:hAnsi="Arial" w:cs="Arial"/>
          <w:lang w:val="en-US"/>
        </w:rPr>
      </w:pPr>
    </w:p>
    <w:p w14:paraId="7F60DD29" w14:textId="77777777" w:rsidR="00302D2F" w:rsidRPr="00610D32" w:rsidRDefault="00302D2F" w:rsidP="00302D2F">
      <w:pPr>
        <w:spacing w:after="0" w:line="240" w:lineRule="auto"/>
        <w:jc w:val="both"/>
        <w:rPr>
          <w:rFonts w:ascii="Arial" w:eastAsia="Calibri" w:hAnsi="Arial" w:cs="Arial"/>
          <w:b/>
          <w:bCs/>
          <w:lang w:val="en-US"/>
        </w:rPr>
      </w:pPr>
      <w:r w:rsidRPr="65A49950">
        <w:rPr>
          <w:rFonts w:ascii="Arial" w:eastAsia="Calibri" w:hAnsi="Arial" w:cs="Arial"/>
          <w:b/>
          <w:bCs/>
          <w:lang w:val="en-US"/>
        </w:rPr>
        <w:t>Key Responsibilities of Client Facing Executives</w:t>
      </w:r>
    </w:p>
    <w:p w14:paraId="421175E4" w14:textId="77777777" w:rsidR="00302D2F" w:rsidRPr="00610D32" w:rsidRDefault="00302D2F" w:rsidP="00302D2F">
      <w:pPr>
        <w:spacing w:after="0" w:line="240" w:lineRule="auto"/>
        <w:jc w:val="both"/>
        <w:rPr>
          <w:rFonts w:ascii="Arial" w:eastAsia="Calibri" w:hAnsi="Arial" w:cs="Arial"/>
          <w:lang w:val="en-US"/>
        </w:rPr>
      </w:pPr>
    </w:p>
    <w:p w14:paraId="32E47961" w14:textId="02054E8C" w:rsidR="00302D2F" w:rsidRPr="00610D32" w:rsidRDefault="00302D2F" w:rsidP="00302D2F">
      <w:pPr>
        <w:pStyle w:val="ListParagraph"/>
        <w:numPr>
          <w:ilvl w:val="0"/>
          <w:numId w:val="1"/>
        </w:numPr>
        <w:spacing w:after="0" w:line="240" w:lineRule="auto"/>
        <w:jc w:val="both"/>
        <w:rPr>
          <w:rFonts w:ascii="Arial" w:eastAsia="Calibri" w:hAnsi="Arial" w:cs="Arial"/>
          <w:lang w:val="en-US"/>
        </w:rPr>
      </w:pPr>
      <w:r w:rsidRPr="0AFD229E">
        <w:rPr>
          <w:rFonts w:ascii="Arial" w:eastAsia="Calibri" w:hAnsi="Arial" w:cs="Arial"/>
          <w:lang w:val="en-US"/>
        </w:rPr>
        <w:t>Identifying, formulating, and monitoring business growth</w:t>
      </w:r>
      <w:r w:rsidR="4AFA872B" w:rsidRPr="0AFD229E">
        <w:rPr>
          <w:rFonts w:ascii="Arial" w:eastAsia="Calibri" w:hAnsi="Arial" w:cs="Arial"/>
          <w:lang w:val="en-US"/>
        </w:rPr>
        <w:t xml:space="preserve"> </w:t>
      </w:r>
      <w:r w:rsidRPr="0AFD229E">
        <w:rPr>
          <w:rFonts w:ascii="Arial" w:eastAsia="Calibri" w:hAnsi="Arial" w:cs="Arial"/>
          <w:lang w:val="en-US"/>
        </w:rPr>
        <w:t>and improvement opportunities within client companies or internal customers through the assessment of need versus capability, action planning, and the proactive provision of advice and support;</w:t>
      </w:r>
    </w:p>
    <w:p w14:paraId="02115802" w14:textId="77777777" w:rsidR="00302D2F" w:rsidRPr="00610D32" w:rsidRDefault="00302D2F" w:rsidP="00302D2F">
      <w:pPr>
        <w:pStyle w:val="ListParagraph"/>
        <w:numPr>
          <w:ilvl w:val="0"/>
          <w:numId w:val="1"/>
        </w:numPr>
        <w:spacing w:after="0" w:line="240" w:lineRule="auto"/>
        <w:jc w:val="both"/>
        <w:rPr>
          <w:rFonts w:ascii="Arial" w:eastAsia="Calibri" w:hAnsi="Arial" w:cs="Arial"/>
          <w:lang w:val="en-US"/>
        </w:rPr>
      </w:pPr>
      <w:r w:rsidRPr="0AFD229E">
        <w:rPr>
          <w:rFonts w:ascii="Arial" w:eastAsia="Calibri" w:hAnsi="Arial" w:cs="Arial"/>
          <w:lang w:val="en-US"/>
        </w:rPr>
        <w:t>Challenging, appraising, and negotiating applications for assistance from client companies in line with Invest NI’s policies and procedures, with particular focus on skills;</w:t>
      </w:r>
    </w:p>
    <w:p w14:paraId="79D0C8C6" w14:textId="1B0F4C2B" w:rsidR="57405F61" w:rsidRPr="00AB3363" w:rsidRDefault="57405F61" w:rsidP="0AFD229E">
      <w:pPr>
        <w:pStyle w:val="ListParagraph"/>
        <w:numPr>
          <w:ilvl w:val="0"/>
          <w:numId w:val="1"/>
        </w:numPr>
        <w:spacing w:after="0" w:line="240" w:lineRule="auto"/>
        <w:jc w:val="both"/>
        <w:rPr>
          <w:rFonts w:ascii="Arial" w:eastAsia="Calibri" w:hAnsi="Arial" w:cs="Arial"/>
          <w:lang w:val="en-US"/>
        </w:rPr>
      </w:pPr>
      <w:r w:rsidRPr="00AB3363">
        <w:rPr>
          <w:rFonts w:ascii="Arial" w:eastAsia="Calibri" w:hAnsi="Arial" w:cs="Arial"/>
          <w:lang w:val="en-US"/>
        </w:rPr>
        <w:t>Project manag</w:t>
      </w:r>
      <w:r w:rsidR="49F9ADAA" w:rsidRPr="00AB3363">
        <w:rPr>
          <w:rFonts w:ascii="Arial" w:eastAsia="Calibri" w:hAnsi="Arial" w:cs="Arial"/>
          <w:lang w:val="en-US"/>
        </w:rPr>
        <w:t>ing</w:t>
      </w:r>
      <w:r w:rsidRPr="00AB3363">
        <w:rPr>
          <w:rFonts w:ascii="Arial" w:eastAsia="Calibri" w:hAnsi="Arial" w:cs="Arial"/>
          <w:lang w:val="en-US"/>
        </w:rPr>
        <w:t xml:space="preserve"> growth projects</w:t>
      </w:r>
      <w:r w:rsidR="0CE1D943" w:rsidRPr="00AB3363">
        <w:rPr>
          <w:rFonts w:ascii="Arial" w:eastAsia="Calibri" w:hAnsi="Arial" w:cs="Arial"/>
          <w:lang w:val="en-US"/>
        </w:rPr>
        <w:t xml:space="preserve"> alongside managing overall business growth and performance to ensure successful delivery.</w:t>
      </w:r>
    </w:p>
    <w:p w14:paraId="701F0EB0" w14:textId="473E58DC" w:rsidR="00302D2F" w:rsidRPr="00AB3363" w:rsidRDefault="00302D2F" w:rsidP="00302D2F">
      <w:pPr>
        <w:pStyle w:val="ListParagraph"/>
        <w:numPr>
          <w:ilvl w:val="0"/>
          <w:numId w:val="1"/>
        </w:numPr>
        <w:spacing w:after="0" w:line="240" w:lineRule="auto"/>
        <w:jc w:val="both"/>
        <w:rPr>
          <w:rFonts w:ascii="Arial" w:eastAsia="Calibri" w:hAnsi="Arial" w:cs="Arial"/>
          <w:lang w:val="en-US"/>
        </w:rPr>
      </w:pPr>
      <w:r w:rsidRPr="00AB3363">
        <w:rPr>
          <w:rFonts w:ascii="Arial" w:eastAsia="Calibri" w:hAnsi="Arial" w:cs="Arial"/>
          <w:lang w:val="en-US"/>
        </w:rPr>
        <w:t>Establishing and maintaining credible relationships with key influencers and decision-makers within client companies</w:t>
      </w:r>
      <w:r w:rsidR="1A8CE42D" w:rsidRPr="00AB3363">
        <w:rPr>
          <w:rFonts w:ascii="Arial" w:eastAsia="Calibri" w:hAnsi="Arial" w:cs="Arial"/>
          <w:lang w:val="en-US"/>
        </w:rPr>
        <w:t xml:space="preserve">, </w:t>
      </w:r>
      <w:r w:rsidR="094A6A70" w:rsidRPr="00AB3363">
        <w:rPr>
          <w:rFonts w:ascii="Arial" w:eastAsia="Calibri" w:hAnsi="Arial" w:cs="Arial"/>
          <w:lang w:val="en-US"/>
        </w:rPr>
        <w:t xml:space="preserve">the </w:t>
      </w:r>
      <w:r w:rsidR="1A8CE42D" w:rsidRPr="00AB3363">
        <w:rPr>
          <w:rFonts w:ascii="Arial" w:eastAsia="Calibri" w:hAnsi="Arial" w:cs="Arial"/>
          <w:lang w:val="en-US"/>
        </w:rPr>
        <w:t xml:space="preserve">wider business base, sectoral bodies and other government </w:t>
      </w:r>
      <w:proofErr w:type="gramStart"/>
      <w:r w:rsidR="1A8CE42D" w:rsidRPr="00AB3363">
        <w:rPr>
          <w:rFonts w:ascii="Arial" w:eastAsia="Calibri" w:hAnsi="Arial" w:cs="Arial"/>
          <w:lang w:val="en-US"/>
        </w:rPr>
        <w:t>bodies</w:t>
      </w:r>
      <w:r w:rsidR="6F06A149" w:rsidRPr="00AB3363">
        <w:rPr>
          <w:rFonts w:ascii="Arial" w:eastAsia="Calibri" w:hAnsi="Arial" w:cs="Arial"/>
          <w:lang w:val="en-US"/>
        </w:rPr>
        <w:t>;</w:t>
      </w:r>
      <w:proofErr w:type="gramEnd"/>
    </w:p>
    <w:p w14:paraId="72835ADD" w14:textId="77777777" w:rsidR="00302D2F" w:rsidRPr="00AB3363" w:rsidRDefault="00302D2F" w:rsidP="00302D2F">
      <w:pPr>
        <w:pStyle w:val="ListParagraph"/>
        <w:numPr>
          <w:ilvl w:val="0"/>
          <w:numId w:val="1"/>
        </w:numPr>
        <w:spacing w:after="0" w:line="240" w:lineRule="auto"/>
        <w:jc w:val="both"/>
        <w:rPr>
          <w:rFonts w:ascii="Arial" w:eastAsia="Calibri" w:hAnsi="Arial" w:cs="Arial"/>
          <w:lang w:val="en-US"/>
        </w:rPr>
      </w:pPr>
      <w:r w:rsidRPr="00AB3363">
        <w:rPr>
          <w:rFonts w:ascii="Arial" w:eastAsia="Calibri" w:hAnsi="Arial" w:cs="Arial"/>
          <w:lang w:val="en-US"/>
        </w:rPr>
        <w:t>Advising client companies or stakeholders on skills and strategy support available from Invest NI and signposting to other organizations’ where appropriate;</w:t>
      </w:r>
    </w:p>
    <w:p w14:paraId="3441C3E7" w14:textId="0FD65274" w:rsidR="00302D2F" w:rsidRPr="00AB3363" w:rsidRDefault="00302D2F" w:rsidP="00302D2F">
      <w:pPr>
        <w:pStyle w:val="ListParagraph"/>
        <w:numPr>
          <w:ilvl w:val="0"/>
          <w:numId w:val="1"/>
        </w:numPr>
        <w:spacing w:after="0" w:line="240" w:lineRule="auto"/>
        <w:jc w:val="both"/>
        <w:rPr>
          <w:rFonts w:ascii="Arial" w:eastAsia="Calibri" w:hAnsi="Arial" w:cs="Arial"/>
          <w:lang w:val="en-US"/>
        </w:rPr>
      </w:pPr>
      <w:r w:rsidRPr="00AB3363">
        <w:rPr>
          <w:rFonts w:ascii="Arial" w:eastAsia="Calibri" w:hAnsi="Arial" w:cs="Arial"/>
          <w:lang w:val="en-US"/>
        </w:rPr>
        <w:t xml:space="preserve">Monitoring </w:t>
      </w:r>
      <w:proofErr w:type="gramStart"/>
      <w:r w:rsidRPr="00AB3363">
        <w:rPr>
          <w:rFonts w:ascii="Arial" w:eastAsia="Calibri" w:hAnsi="Arial" w:cs="Arial"/>
          <w:lang w:val="en-US"/>
        </w:rPr>
        <w:t>spend</w:t>
      </w:r>
      <w:proofErr w:type="gramEnd"/>
      <w:r w:rsidRPr="00AB3363">
        <w:rPr>
          <w:rFonts w:ascii="Arial" w:eastAsia="Calibri" w:hAnsi="Arial" w:cs="Arial"/>
          <w:lang w:val="en-US"/>
        </w:rPr>
        <w:t xml:space="preserve"> </w:t>
      </w:r>
      <w:r w:rsidR="7C2BE987" w:rsidRPr="00AB3363">
        <w:rPr>
          <w:rFonts w:ascii="Arial" w:eastAsia="Calibri" w:hAnsi="Arial" w:cs="Arial"/>
          <w:lang w:val="en-US"/>
        </w:rPr>
        <w:t>to ensure value for money and economic benefit</w:t>
      </w:r>
      <w:r w:rsidR="105A2CCF" w:rsidRPr="00AB3363">
        <w:rPr>
          <w:rFonts w:ascii="Arial" w:eastAsia="Calibri" w:hAnsi="Arial" w:cs="Arial"/>
          <w:lang w:val="en-US"/>
        </w:rPr>
        <w:t>;</w:t>
      </w:r>
      <w:r w:rsidR="7C2BE987" w:rsidRPr="00AB3363">
        <w:rPr>
          <w:rFonts w:ascii="Arial" w:eastAsia="Calibri" w:hAnsi="Arial" w:cs="Arial"/>
          <w:lang w:val="en-US"/>
        </w:rPr>
        <w:t xml:space="preserve"> </w:t>
      </w:r>
    </w:p>
    <w:p w14:paraId="5A0532E2" w14:textId="77777777" w:rsidR="00302D2F" w:rsidRPr="00610D32" w:rsidRDefault="00302D2F" w:rsidP="00302D2F">
      <w:pPr>
        <w:pStyle w:val="ListParagraph"/>
        <w:numPr>
          <w:ilvl w:val="0"/>
          <w:numId w:val="1"/>
        </w:numPr>
        <w:spacing w:after="0" w:line="240" w:lineRule="auto"/>
        <w:jc w:val="both"/>
        <w:rPr>
          <w:rFonts w:ascii="Arial" w:eastAsia="Calibri" w:hAnsi="Arial" w:cs="Arial"/>
          <w:lang w:val="en-US"/>
        </w:rPr>
      </w:pPr>
      <w:r w:rsidRPr="65A49950">
        <w:rPr>
          <w:rFonts w:ascii="Arial" w:eastAsia="Calibri" w:hAnsi="Arial" w:cs="Arial"/>
          <w:lang w:val="en-US"/>
        </w:rPr>
        <w:t>Managing, guiding, coaching, and mentoring staff to ensure the optimum performance of the team, including the control of associated resources</w:t>
      </w:r>
      <w:r>
        <w:rPr>
          <w:rFonts w:ascii="Arial" w:eastAsia="Calibri" w:hAnsi="Arial" w:cs="Arial"/>
          <w:lang w:val="en-US"/>
        </w:rPr>
        <w:t>;</w:t>
      </w:r>
    </w:p>
    <w:p w14:paraId="147DEA43" w14:textId="77777777" w:rsidR="00302D2F" w:rsidRPr="00610D32" w:rsidRDefault="00302D2F" w:rsidP="00302D2F">
      <w:pPr>
        <w:pStyle w:val="ListParagraph"/>
        <w:numPr>
          <w:ilvl w:val="0"/>
          <w:numId w:val="1"/>
        </w:numPr>
        <w:spacing w:after="0" w:line="240" w:lineRule="auto"/>
        <w:jc w:val="both"/>
        <w:rPr>
          <w:rFonts w:ascii="Arial" w:eastAsia="Calibri" w:hAnsi="Arial" w:cs="Arial"/>
          <w:lang w:val="en-US"/>
        </w:rPr>
      </w:pPr>
      <w:r w:rsidRPr="65A49950">
        <w:rPr>
          <w:rFonts w:ascii="Arial" w:eastAsia="Calibri" w:hAnsi="Arial" w:cs="Arial"/>
          <w:lang w:val="en-US"/>
        </w:rPr>
        <w:t>Providing information, briefings, reports, and statistics as required by Invest NI colleagues, Department for the Economy staff and Ministers within agreed deadlines</w:t>
      </w:r>
      <w:r>
        <w:rPr>
          <w:rFonts w:ascii="Arial" w:eastAsia="Calibri" w:hAnsi="Arial" w:cs="Arial"/>
          <w:lang w:val="en-US"/>
        </w:rPr>
        <w:t>;</w:t>
      </w:r>
    </w:p>
    <w:p w14:paraId="3D90BDDE" w14:textId="77777777" w:rsidR="00302D2F" w:rsidRPr="00610D32" w:rsidRDefault="00302D2F" w:rsidP="00302D2F">
      <w:pPr>
        <w:pStyle w:val="ListParagraph"/>
        <w:numPr>
          <w:ilvl w:val="0"/>
          <w:numId w:val="1"/>
        </w:numPr>
        <w:spacing w:after="0" w:line="240" w:lineRule="auto"/>
        <w:jc w:val="both"/>
        <w:rPr>
          <w:rFonts w:ascii="Arial" w:eastAsia="Calibri" w:hAnsi="Arial" w:cs="Arial"/>
          <w:lang w:val="en-US"/>
        </w:rPr>
      </w:pPr>
      <w:r w:rsidRPr="65A49950">
        <w:rPr>
          <w:rFonts w:ascii="Arial" w:eastAsia="Calibri" w:hAnsi="Arial" w:cs="Arial"/>
          <w:lang w:val="en-US"/>
        </w:rPr>
        <w:t>Representing Invest NI at relevant events/seminars/conferences and promoting Invest NI’s role and activities as appropriate.</w:t>
      </w:r>
    </w:p>
    <w:p w14:paraId="74D0C9F5" w14:textId="77777777" w:rsidR="00302D2F" w:rsidRDefault="00302D2F" w:rsidP="00302D2F">
      <w:pPr>
        <w:rPr>
          <w:rFonts w:ascii="Arial" w:hAnsi="Arial" w:cs="Arial"/>
          <w:b/>
          <w:bCs/>
          <w:lang w:val="en-US"/>
        </w:rPr>
      </w:pPr>
    </w:p>
    <w:p w14:paraId="08E0B3D1" w14:textId="77777777" w:rsidR="00302D2F" w:rsidRPr="00F94995" w:rsidRDefault="00302D2F" w:rsidP="00302D2F">
      <w:pPr>
        <w:rPr>
          <w:rFonts w:ascii="Arial" w:hAnsi="Arial" w:cs="Arial"/>
          <w:sz w:val="24"/>
          <w:szCs w:val="24"/>
        </w:rPr>
      </w:pPr>
      <w:r w:rsidRPr="00F94995">
        <w:rPr>
          <w:rFonts w:ascii="Arial" w:hAnsi="Arial" w:cs="Arial"/>
          <w:b/>
          <w:bCs/>
          <w:sz w:val="24"/>
          <w:szCs w:val="24"/>
          <w:lang w:val="en-US"/>
        </w:rPr>
        <w:t>Client Executive Role</w:t>
      </w:r>
    </w:p>
    <w:p w14:paraId="2F5F1D7D" w14:textId="77777777" w:rsidR="00302D2F" w:rsidRPr="00F94995" w:rsidRDefault="00302D2F" w:rsidP="00302D2F">
      <w:pPr>
        <w:spacing w:after="0" w:line="240" w:lineRule="auto"/>
        <w:rPr>
          <w:rFonts w:ascii="Arial" w:hAnsi="Arial" w:cs="Arial"/>
          <w:color w:val="000000" w:themeColor="text1"/>
        </w:rPr>
      </w:pPr>
      <w:r w:rsidRPr="00F94995">
        <w:rPr>
          <w:rFonts w:ascii="Arial" w:hAnsi="Arial" w:cs="Arial"/>
          <w:color w:val="000000" w:themeColor="text1"/>
          <w:lang w:val="en-US"/>
        </w:rPr>
        <w:t xml:space="preserve">Reporting to a Client Manager or Investment Manager, the post holder will manage a portfolio of customers and develop a business partner relationship. </w:t>
      </w:r>
      <w:r w:rsidRPr="00F94995">
        <w:rPr>
          <w:rFonts w:ascii="Arial" w:hAnsi="Arial" w:cs="Arial"/>
          <w:color w:val="000000" w:themeColor="text1"/>
        </w:rPr>
        <w:t>Client Executives may also</w:t>
      </w:r>
      <w:r w:rsidRPr="00F94995">
        <w:rPr>
          <w:rFonts w:ascii="Arial" w:hAnsi="Arial" w:cs="Arial"/>
          <w:color w:val="000000" w:themeColor="text1"/>
          <w:lang w:val="en-US"/>
        </w:rPr>
        <w:t xml:space="preserve"> work closely with Invest NI’s UK and international business development teams to negotiate and secure foreign investment projects into Northern Ireland which are aligned with government policy and Invest NI’s business plan/strategy.</w:t>
      </w:r>
      <w:r w:rsidRPr="00F94995">
        <w:rPr>
          <w:rFonts w:ascii="Arial" w:hAnsi="Arial" w:cs="Arial"/>
          <w:color w:val="000000" w:themeColor="text1"/>
        </w:rPr>
        <w:t> </w:t>
      </w:r>
    </w:p>
    <w:p w14:paraId="6EFAFF9A" w14:textId="77777777" w:rsidR="00302D2F" w:rsidRDefault="00302D2F" w:rsidP="00302D2F">
      <w:pPr>
        <w:rPr>
          <w:rFonts w:ascii="Arial" w:hAnsi="Arial" w:cs="Arial"/>
          <w:b/>
          <w:bCs/>
          <w:lang w:val="en-US"/>
        </w:rPr>
      </w:pPr>
    </w:p>
    <w:p w14:paraId="5F770F44" w14:textId="3325B14C" w:rsidR="0AFD229E" w:rsidRDefault="0AFD229E" w:rsidP="0AFD229E">
      <w:pPr>
        <w:rPr>
          <w:rFonts w:ascii="Arial" w:hAnsi="Arial" w:cs="Arial"/>
          <w:b/>
          <w:bCs/>
          <w:lang w:val="en-US"/>
        </w:rPr>
      </w:pPr>
    </w:p>
    <w:p w14:paraId="2E2CA3D1" w14:textId="77777777" w:rsidR="00302D2F" w:rsidRPr="00F94995" w:rsidRDefault="00302D2F" w:rsidP="00302D2F">
      <w:pPr>
        <w:rPr>
          <w:rFonts w:ascii="Arial" w:hAnsi="Arial" w:cs="Arial"/>
        </w:rPr>
      </w:pPr>
      <w:r w:rsidRPr="00F94995">
        <w:rPr>
          <w:rFonts w:ascii="Arial" w:hAnsi="Arial" w:cs="Arial"/>
          <w:b/>
          <w:bCs/>
          <w:lang w:val="en-US"/>
        </w:rPr>
        <w:t>Key Responsibilities of Client Executives</w:t>
      </w:r>
      <w:r w:rsidRPr="00F94995">
        <w:rPr>
          <w:rFonts w:ascii="Arial" w:hAnsi="Arial" w:cs="Arial"/>
        </w:rPr>
        <w:t> </w:t>
      </w:r>
    </w:p>
    <w:p w14:paraId="01955FEC" w14:textId="77777777" w:rsidR="00302D2F" w:rsidRDefault="00302D2F" w:rsidP="00302D2F">
      <w:pPr>
        <w:numPr>
          <w:ilvl w:val="0"/>
          <w:numId w:val="13"/>
        </w:numPr>
        <w:spacing w:after="0" w:line="240" w:lineRule="auto"/>
        <w:rPr>
          <w:rFonts w:ascii="Arial" w:eastAsia="Times New Roman" w:hAnsi="Arial" w:cs="Arial"/>
        </w:rPr>
      </w:pPr>
      <w:r>
        <w:rPr>
          <w:rFonts w:ascii="Arial" w:eastAsia="Times New Roman" w:hAnsi="Arial" w:cs="Arial"/>
          <w:lang w:val="en-US"/>
        </w:rPr>
        <w:t>Managing a portfolio of Invest NI customers or inward investment companies capable of growth and which have the potential to impact positively on the NI economy and/or are of a particular importance to the NI economy;</w:t>
      </w:r>
      <w:r>
        <w:rPr>
          <w:rFonts w:ascii="Arial" w:eastAsia="Times New Roman" w:hAnsi="Arial" w:cs="Arial"/>
        </w:rPr>
        <w:t> </w:t>
      </w:r>
    </w:p>
    <w:p w14:paraId="5A8D8FCA" w14:textId="77777777" w:rsidR="00302D2F" w:rsidRDefault="00302D2F" w:rsidP="00302D2F">
      <w:pPr>
        <w:numPr>
          <w:ilvl w:val="0"/>
          <w:numId w:val="13"/>
        </w:numPr>
        <w:spacing w:after="0" w:line="240" w:lineRule="auto"/>
        <w:rPr>
          <w:rFonts w:ascii="Arial" w:eastAsia="Times New Roman" w:hAnsi="Arial" w:cs="Arial"/>
        </w:rPr>
      </w:pPr>
      <w:r>
        <w:rPr>
          <w:rFonts w:ascii="Arial" w:eastAsia="Times New Roman" w:hAnsi="Arial" w:cs="Arial"/>
          <w:lang w:val="en-US"/>
        </w:rPr>
        <w:t>Establishing a business management relationship with key influencers and decision-makers (NI and internationally based) within client companies and to encourage clients to bring forward proposals for the growth of the business;</w:t>
      </w:r>
      <w:r>
        <w:rPr>
          <w:rFonts w:ascii="Arial" w:eastAsia="Times New Roman" w:hAnsi="Arial" w:cs="Arial"/>
        </w:rPr>
        <w:t> </w:t>
      </w:r>
    </w:p>
    <w:p w14:paraId="03D214ED" w14:textId="77777777" w:rsidR="00302D2F" w:rsidRDefault="00302D2F" w:rsidP="00302D2F">
      <w:pPr>
        <w:numPr>
          <w:ilvl w:val="0"/>
          <w:numId w:val="14"/>
        </w:numPr>
        <w:spacing w:after="0" w:line="240" w:lineRule="auto"/>
        <w:rPr>
          <w:rFonts w:ascii="Arial" w:eastAsia="Times New Roman" w:hAnsi="Arial" w:cs="Arial"/>
        </w:rPr>
      </w:pPr>
      <w:r>
        <w:rPr>
          <w:rFonts w:ascii="Arial" w:eastAsia="Times New Roman" w:hAnsi="Arial" w:cs="Arial"/>
          <w:lang w:val="en-US"/>
        </w:rPr>
        <w:lastRenderedPageBreak/>
        <w:t>Develop relationships with Key Stakeholders and Partners at regional and sub-regional and Community Planning level to drive best practice and bring the work of Invest NI into the community to support economic growth;</w:t>
      </w:r>
      <w:r>
        <w:rPr>
          <w:rFonts w:ascii="Arial" w:eastAsia="Times New Roman" w:hAnsi="Arial" w:cs="Arial"/>
        </w:rPr>
        <w:t> </w:t>
      </w:r>
    </w:p>
    <w:p w14:paraId="2D796D30" w14:textId="77777777" w:rsidR="00302D2F" w:rsidRDefault="00302D2F" w:rsidP="00302D2F">
      <w:pPr>
        <w:pStyle w:val="ListParagraph"/>
        <w:numPr>
          <w:ilvl w:val="0"/>
          <w:numId w:val="14"/>
        </w:numPr>
        <w:spacing w:after="0" w:line="240" w:lineRule="auto"/>
        <w:contextualSpacing w:val="0"/>
        <w:rPr>
          <w:rFonts w:ascii="Arial" w:eastAsia="Times New Roman" w:hAnsi="Arial" w:cs="Arial"/>
        </w:rPr>
      </w:pPr>
      <w:r>
        <w:rPr>
          <w:rFonts w:ascii="Arial" w:eastAsia="Times New Roman" w:hAnsi="Arial" w:cs="Arial"/>
          <w:lang w:val="en-US"/>
        </w:rPr>
        <w:t>Establishing and working with cross-divisional teams to develop solutions for clients, optimising the resources of Invest NI and the wider support network to facilitate the accelerated growth of their client portfolio, and drawing upon all resources available to deliver successfully against annual targets/objectives;</w:t>
      </w:r>
    </w:p>
    <w:p w14:paraId="265EA0E8" w14:textId="77777777" w:rsidR="00302D2F" w:rsidRDefault="00302D2F" w:rsidP="00302D2F">
      <w:pPr>
        <w:numPr>
          <w:ilvl w:val="0"/>
          <w:numId w:val="14"/>
        </w:numPr>
        <w:spacing w:after="0" w:line="240" w:lineRule="auto"/>
        <w:rPr>
          <w:rFonts w:ascii="Arial" w:eastAsia="Times New Roman" w:hAnsi="Arial" w:cs="Arial"/>
        </w:rPr>
      </w:pPr>
      <w:r>
        <w:rPr>
          <w:rFonts w:ascii="Arial" w:eastAsia="Times New Roman" w:hAnsi="Arial" w:cs="Arial"/>
          <w:lang w:val="en-US"/>
        </w:rPr>
        <w:t>Ensuring clients are fully informed and aware of Invest NI products and services, and how these products and services can support company growth, provide solutions to address their issues, and contribute to the further development of the company;</w:t>
      </w:r>
      <w:r>
        <w:rPr>
          <w:rFonts w:ascii="Arial" w:eastAsia="Times New Roman" w:hAnsi="Arial" w:cs="Arial"/>
        </w:rPr>
        <w:t> </w:t>
      </w:r>
    </w:p>
    <w:p w14:paraId="174FAF4A" w14:textId="77777777" w:rsidR="00302D2F" w:rsidRPr="00AB3363" w:rsidRDefault="00302D2F" w:rsidP="00302D2F">
      <w:pPr>
        <w:numPr>
          <w:ilvl w:val="0"/>
          <w:numId w:val="14"/>
        </w:numPr>
        <w:spacing w:after="0" w:line="240" w:lineRule="auto"/>
        <w:rPr>
          <w:rFonts w:ascii="Arial" w:eastAsia="Times New Roman" w:hAnsi="Arial" w:cs="Arial"/>
        </w:rPr>
      </w:pPr>
      <w:r w:rsidRPr="00AB3363">
        <w:rPr>
          <w:rFonts w:ascii="Arial" w:eastAsia="Times New Roman" w:hAnsi="Arial" w:cs="Arial"/>
          <w:lang w:val="en-US"/>
        </w:rPr>
        <w:t>Appraising and negotiating packages of financial support for businesses in line with Invest NI strategy and its intervention principles</w:t>
      </w:r>
      <w:r w:rsidRPr="00AB3363">
        <w:rPr>
          <w:rFonts w:ascii="Arial" w:eastAsia="Times New Roman" w:hAnsi="Arial" w:cs="Arial"/>
        </w:rPr>
        <w:t> </w:t>
      </w:r>
    </w:p>
    <w:p w14:paraId="6704568A" w14:textId="4DFF065B" w:rsidR="00302D2F" w:rsidRPr="00AB3363" w:rsidRDefault="00302D2F" w:rsidP="00302D2F">
      <w:pPr>
        <w:numPr>
          <w:ilvl w:val="0"/>
          <w:numId w:val="14"/>
        </w:numPr>
        <w:spacing w:after="0" w:line="240" w:lineRule="auto"/>
        <w:rPr>
          <w:rFonts w:ascii="Arial" w:eastAsia="Times New Roman" w:hAnsi="Arial" w:cs="Arial"/>
          <w:lang w:val="en-US"/>
        </w:rPr>
      </w:pPr>
      <w:proofErr w:type="spellStart"/>
      <w:r w:rsidRPr="00AB3363">
        <w:rPr>
          <w:rFonts w:ascii="Arial" w:eastAsia="Times New Roman" w:hAnsi="Arial" w:cs="Arial"/>
          <w:lang w:val="en-US"/>
        </w:rPr>
        <w:t>A</w:t>
      </w:r>
      <w:r w:rsidR="11DC7F2B" w:rsidRPr="00AB3363">
        <w:rPr>
          <w:rFonts w:ascii="Arial" w:eastAsia="Times New Roman" w:hAnsi="Arial" w:cs="Arial"/>
          <w:lang w:val="en-US"/>
        </w:rPr>
        <w:t>nalyse</w:t>
      </w:r>
      <w:proofErr w:type="spellEnd"/>
      <w:r w:rsidRPr="00AB3363">
        <w:rPr>
          <w:rFonts w:ascii="Arial" w:eastAsia="Times New Roman" w:hAnsi="Arial" w:cs="Arial"/>
          <w:lang w:val="en-US"/>
        </w:rPr>
        <w:t xml:space="preserve"> investor business plans and, subject to a positive appraisal, prepare casework papers to obtain approval for Invest NI support, negotiating the legal contract between both parties; </w:t>
      </w:r>
    </w:p>
    <w:p w14:paraId="2C78CFDD" w14:textId="03488EE4" w:rsidR="00302D2F" w:rsidRPr="00AB3363" w:rsidRDefault="00302D2F" w:rsidP="00302D2F">
      <w:pPr>
        <w:numPr>
          <w:ilvl w:val="0"/>
          <w:numId w:val="14"/>
        </w:numPr>
        <w:spacing w:after="0" w:line="240" w:lineRule="auto"/>
        <w:rPr>
          <w:rFonts w:ascii="Arial" w:eastAsia="Times New Roman" w:hAnsi="Arial" w:cs="Arial"/>
        </w:rPr>
      </w:pPr>
      <w:r w:rsidRPr="00AB3363">
        <w:rPr>
          <w:rFonts w:ascii="Arial" w:eastAsia="Times New Roman" w:hAnsi="Arial" w:cs="Arial"/>
          <w:lang w:val="en-US"/>
        </w:rPr>
        <w:t xml:space="preserve">Monitoring the performance of clients in the portfolio to ensure targets and performance measures are met using the range of modelling and analytical techniques </w:t>
      </w:r>
      <w:r w:rsidR="118E1DA6" w:rsidRPr="00AB3363">
        <w:rPr>
          <w:rFonts w:ascii="Arial" w:eastAsia="Times New Roman" w:hAnsi="Arial" w:cs="Arial"/>
          <w:lang w:val="en-US"/>
        </w:rPr>
        <w:t>including social media</w:t>
      </w:r>
      <w:r w:rsidRPr="00AB3363">
        <w:rPr>
          <w:rFonts w:ascii="Arial" w:eastAsia="Times New Roman" w:hAnsi="Arial" w:cs="Arial"/>
          <w:lang w:val="en-US"/>
        </w:rPr>
        <w:t xml:space="preserve"> and initiating corrective action where required</w:t>
      </w:r>
      <w:r w:rsidR="2500A1EE" w:rsidRPr="00AB3363">
        <w:rPr>
          <w:rFonts w:ascii="Arial" w:eastAsia="Times New Roman" w:hAnsi="Arial" w:cs="Arial"/>
          <w:lang w:val="en-US"/>
        </w:rPr>
        <w:t xml:space="preserve"> to ensure public funds are used appropriately</w:t>
      </w:r>
      <w:r w:rsidRPr="00AB3363">
        <w:rPr>
          <w:rFonts w:ascii="Arial" w:eastAsia="Times New Roman" w:hAnsi="Arial" w:cs="Arial"/>
          <w:lang w:val="en-US"/>
        </w:rPr>
        <w:t>;</w:t>
      </w:r>
      <w:r w:rsidRPr="00AB3363">
        <w:rPr>
          <w:rFonts w:ascii="Arial" w:eastAsia="Times New Roman" w:hAnsi="Arial" w:cs="Arial"/>
        </w:rPr>
        <w:t> </w:t>
      </w:r>
    </w:p>
    <w:p w14:paraId="31CB220F" w14:textId="77777777" w:rsidR="00302D2F" w:rsidRPr="00AB3363" w:rsidRDefault="00302D2F" w:rsidP="00302D2F">
      <w:pPr>
        <w:numPr>
          <w:ilvl w:val="0"/>
          <w:numId w:val="14"/>
        </w:numPr>
        <w:spacing w:after="0" w:line="240" w:lineRule="auto"/>
        <w:rPr>
          <w:rFonts w:ascii="Arial" w:eastAsia="Times New Roman" w:hAnsi="Arial" w:cs="Arial"/>
          <w:lang w:val="en-US"/>
        </w:rPr>
      </w:pPr>
      <w:r w:rsidRPr="00AB3363">
        <w:rPr>
          <w:rFonts w:ascii="Arial" w:eastAsia="Times New Roman" w:hAnsi="Arial" w:cs="Arial"/>
          <w:lang w:val="en-US"/>
        </w:rPr>
        <w:t xml:space="preserve">Monitoring progress of project implementation to ensure targets and performance measures are met, taking action as </w:t>
      </w:r>
      <w:proofErr w:type="gramStart"/>
      <w:r w:rsidRPr="00AB3363">
        <w:rPr>
          <w:rFonts w:ascii="Arial" w:eastAsia="Times New Roman" w:hAnsi="Arial" w:cs="Arial"/>
          <w:lang w:val="en-US"/>
        </w:rPr>
        <w:t>appropriate;</w:t>
      </w:r>
      <w:proofErr w:type="gramEnd"/>
      <w:r w:rsidRPr="00AB3363">
        <w:rPr>
          <w:rFonts w:ascii="Arial" w:eastAsia="Times New Roman" w:hAnsi="Arial" w:cs="Arial"/>
          <w:lang w:val="en-US"/>
        </w:rPr>
        <w:t> </w:t>
      </w:r>
    </w:p>
    <w:p w14:paraId="58E66BF2" w14:textId="77777777" w:rsidR="00302D2F" w:rsidRPr="00AB3363" w:rsidRDefault="00302D2F" w:rsidP="00302D2F">
      <w:pPr>
        <w:numPr>
          <w:ilvl w:val="0"/>
          <w:numId w:val="14"/>
        </w:numPr>
        <w:spacing w:after="0" w:line="240" w:lineRule="auto"/>
        <w:rPr>
          <w:rFonts w:ascii="Arial" w:eastAsia="Times New Roman" w:hAnsi="Arial" w:cs="Arial"/>
        </w:rPr>
      </w:pPr>
      <w:r w:rsidRPr="00AB3363">
        <w:rPr>
          <w:rFonts w:ascii="Arial" w:eastAsia="Times New Roman" w:hAnsi="Arial" w:cs="Arial"/>
          <w:lang w:val="en-US"/>
        </w:rPr>
        <w:t>Providing information, briefings, reports, and statistics as required by Invest NI colleagues, Department for the Economy staff and Ministers within agreed deadlines;</w:t>
      </w:r>
      <w:r w:rsidRPr="00AB3363">
        <w:rPr>
          <w:rFonts w:ascii="Arial" w:eastAsia="Times New Roman" w:hAnsi="Arial" w:cs="Arial"/>
        </w:rPr>
        <w:t> </w:t>
      </w:r>
    </w:p>
    <w:p w14:paraId="1AC7FC3B" w14:textId="77777777" w:rsidR="00302D2F" w:rsidRPr="00AB3363" w:rsidRDefault="00302D2F" w:rsidP="00302D2F">
      <w:pPr>
        <w:numPr>
          <w:ilvl w:val="0"/>
          <w:numId w:val="14"/>
        </w:numPr>
        <w:spacing w:after="0" w:line="240" w:lineRule="auto"/>
        <w:rPr>
          <w:rFonts w:ascii="Arial" w:eastAsia="Times New Roman" w:hAnsi="Arial" w:cs="Arial"/>
        </w:rPr>
      </w:pPr>
      <w:r w:rsidRPr="00AB3363">
        <w:rPr>
          <w:rFonts w:ascii="Arial" w:eastAsia="Times New Roman" w:hAnsi="Arial" w:cs="Arial"/>
          <w:lang w:val="en-US"/>
        </w:rPr>
        <w:t>Ensuring the accuracy and timeliness of core company data held on Invest NI systems, including Key Performance Indicators, for companies in their portfolio;</w:t>
      </w:r>
      <w:r w:rsidRPr="00AB3363">
        <w:rPr>
          <w:rFonts w:ascii="Arial" w:eastAsia="Times New Roman" w:hAnsi="Arial" w:cs="Arial"/>
        </w:rPr>
        <w:t> </w:t>
      </w:r>
    </w:p>
    <w:p w14:paraId="05242AB2" w14:textId="77777777" w:rsidR="00302D2F" w:rsidRPr="00AB3363" w:rsidRDefault="00302D2F" w:rsidP="00302D2F">
      <w:pPr>
        <w:numPr>
          <w:ilvl w:val="0"/>
          <w:numId w:val="14"/>
        </w:numPr>
        <w:spacing w:after="0" w:line="240" w:lineRule="auto"/>
        <w:rPr>
          <w:rFonts w:ascii="Arial" w:eastAsia="Times New Roman" w:hAnsi="Arial" w:cs="Arial"/>
        </w:rPr>
      </w:pPr>
      <w:r w:rsidRPr="00AB3363">
        <w:rPr>
          <w:rFonts w:ascii="Arial" w:eastAsia="Times New Roman" w:hAnsi="Arial" w:cs="Arial"/>
          <w:lang w:val="en-US"/>
        </w:rPr>
        <w:t xml:space="preserve">Representing Invest NI at events/seminars/conferences throughout Northern Ireland </w:t>
      </w:r>
      <w:r w:rsidRPr="00AB3363">
        <w:rPr>
          <w:rFonts w:ascii="Arial" w:eastAsia="Times New Roman" w:hAnsi="Arial" w:cs="Arial"/>
          <w:color w:val="000000" w:themeColor="text1"/>
          <w:lang w:val="en-US"/>
        </w:rPr>
        <w:t xml:space="preserve">(potentially overseas) </w:t>
      </w:r>
      <w:r w:rsidRPr="00AB3363">
        <w:rPr>
          <w:rFonts w:ascii="Arial" w:eastAsia="Times New Roman" w:hAnsi="Arial" w:cs="Arial"/>
          <w:lang w:val="en-US"/>
        </w:rPr>
        <w:t>and promoting Invest NI’s role and activities as appropriate;</w:t>
      </w:r>
      <w:r w:rsidRPr="00AB3363">
        <w:rPr>
          <w:rFonts w:ascii="Arial" w:eastAsia="Times New Roman" w:hAnsi="Arial" w:cs="Arial"/>
        </w:rPr>
        <w:t> </w:t>
      </w:r>
    </w:p>
    <w:p w14:paraId="5786982C" w14:textId="77777777" w:rsidR="00302D2F" w:rsidRPr="00AB3363" w:rsidRDefault="00302D2F" w:rsidP="00302D2F">
      <w:pPr>
        <w:numPr>
          <w:ilvl w:val="0"/>
          <w:numId w:val="14"/>
        </w:numPr>
        <w:spacing w:after="0" w:line="240" w:lineRule="auto"/>
        <w:rPr>
          <w:rFonts w:ascii="Arial" w:eastAsia="Times New Roman" w:hAnsi="Arial" w:cs="Arial"/>
        </w:rPr>
      </w:pPr>
      <w:r w:rsidRPr="00AB3363">
        <w:rPr>
          <w:rFonts w:ascii="Arial" w:eastAsia="Times New Roman" w:hAnsi="Arial" w:cs="Arial"/>
          <w:lang w:val="en-US"/>
        </w:rPr>
        <w:t>Identifying and working on sectoral issues to support the development of the sector;</w:t>
      </w:r>
      <w:r w:rsidRPr="00AB3363">
        <w:rPr>
          <w:rFonts w:ascii="Arial" w:eastAsia="Times New Roman" w:hAnsi="Arial" w:cs="Arial"/>
        </w:rPr>
        <w:t> </w:t>
      </w:r>
    </w:p>
    <w:p w14:paraId="6188C1F3" w14:textId="77777777" w:rsidR="00302D2F" w:rsidRPr="00AB3363" w:rsidRDefault="00302D2F" w:rsidP="00302D2F">
      <w:pPr>
        <w:numPr>
          <w:ilvl w:val="0"/>
          <w:numId w:val="14"/>
        </w:numPr>
        <w:spacing w:after="0" w:line="240" w:lineRule="auto"/>
        <w:rPr>
          <w:rFonts w:ascii="Arial" w:eastAsia="Times New Roman" w:hAnsi="Arial" w:cs="Arial"/>
        </w:rPr>
      </w:pPr>
      <w:r w:rsidRPr="00AB3363">
        <w:rPr>
          <w:rFonts w:ascii="Arial" w:eastAsia="Times New Roman" w:hAnsi="Arial" w:cs="Arial"/>
          <w:lang w:val="en-US"/>
        </w:rPr>
        <w:t xml:space="preserve">Identifying and working on sub regional issues to support the development of sub </w:t>
      </w:r>
      <w:r w:rsidRPr="00AB3363">
        <w:rPr>
          <w:rFonts w:ascii="Arial" w:eastAsia="Times New Roman" w:hAnsi="Arial" w:cs="Arial"/>
          <w:color w:val="000000" w:themeColor="text1"/>
          <w:lang w:val="en-US"/>
        </w:rPr>
        <w:t>regional propositions;</w:t>
      </w:r>
    </w:p>
    <w:p w14:paraId="56856BAE" w14:textId="77777777" w:rsidR="00302D2F" w:rsidRPr="00AB3363" w:rsidRDefault="00302D2F" w:rsidP="00302D2F">
      <w:pPr>
        <w:numPr>
          <w:ilvl w:val="0"/>
          <w:numId w:val="14"/>
        </w:numPr>
        <w:spacing w:after="0" w:line="240" w:lineRule="auto"/>
        <w:rPr>
          <w:rFonts w:ascii="Arial" w:eastAsia="Times New Roman" w:hAnsi="Arial" w:cs="Arial"/>
        </w:rPr>
      </w:pPr>
      <w:r w:rsidRPr="00AB3363">
        <w:rPr>
          <w:rFonts w:ascii="Arial" w:eastAsia="Times New Roman" w:hAnsi="Arial" w:cs="Arial"/>
          <w:lang w:val="en-US"/>
        </w:rPr>
        <w:t>Working closely with Invest NI’s business development teams to promote Northern Ireland as an investment location for projects where there is a strategic alignment to current economic policy and Invest NI’s business plan;</w:t>
      </w:r>
      <w:r w:rsidRPr="00AB3363">
        <w:rPr>
          <w:rFonts w:ascii="Arial" w:eastAsia="Times New Roman" w:hAnsi="Arial" w:cs="Arial"/>
        </w:rPr>
        <w:t> </w:t>
      </w:r>
    </w:p>
    <w:p w14:paraId="5780DB56" w14:textId="77777777" w:rsidR="00302D2F" w:rsidRPr="00AB3363" w:rsidRDefault="00302D2F" w:rsidP="00302D2F">
      <w:pPr>
        <w:numPr>
          <w:ilvl w:val="0"/>
          <w:numId w:val="14"/>
        </w:numPr>
        <w:spacing w:after="0" w:line="240" w:lineRule="auto"/>
        <w:rPr>
          <w:rFonts w:ascii="Arial" w:eastAsia="Times New Roman" w:hAnsi="Arial" w:cs="Arial"/>
        </w:rPr>
      </w:pPr>
      <w:r w:rsidRPr="00AB3363">
        <w:rPr>
          <w:rFonts w:ascii="Arial" w:eastAsia="Times New Roman" w:hAnsi="Arial" w:cs="Arial"/>
          <w:lang w:val="en-US"/>
        </w:rPr>
        <w:t xml:space="preserve">Designing and delivering inward visit </w:t>
      </w:r>
      <w:proofErr w:type="spellStart"/>
      <w:r w:rsidRPr="00AB3363">
        <w:rPr>
          <w:rFonts w:ascii="Arial" w:eastAsia="Times New Roman" w:hAnsi="Arial" w:cs="Arial"/>
          <w:lang w:val="en-US"/>
        </w:rPr>
        <w:t>programmes</w:t>
      </w:r>
      <w:proofErr w:type="spellEnd"/>
      <w:r w:rsidRPr="00AB3363">
        <w:rPr>
          <w:rFonts w:ascii="Arial" w:eastAsia="Times New Roman" w:hAnsi="Arial" w:cs="Arial"/>
          <w:lang w:val="en-US"/>
        </w:rPr>
        <w:t xml:space="preserve"> showcasing Northern Ireland’s capabilities, resources, and talents, </w:t>
      </w:r>
      <w:r w:rsidRPr="00AB3363">
        <w:rPr>
          <w:rFonts w:ascii="Arial" w:eastAsia="Times New Roman" w:hAnsi="Arial" w:cs="Arial"/>
          <w:color w:val="000000" w:themeColor="text1"/>
          <w:lang w:val="en-US"/>
        </w:rPr>
        <w:t xml:space="preserve">specific </w:t>
      </w:r>
      <w:r w:rsidRPr="00AB3363">
        <w:rPr>
          <w:rFonts w:ascii="Arial" w:eastAsia="Times New Roman" w:hAnsi="Arial" w:cs="Arial"/>
          <w:lang w:val="en-US"/>
        </w:rPr>
        <w:t>to the business of the potential investment opportunity;</w:t>
      </w:r>
      <w:r w:rsidRPr="00AB3363">
        <w:rPr>
          <w:rFonts w:ascii="Arial" w:eastAsia="Times New Roman" w:hAnsi="Arial" w:cs="Arial"/>
        </w:rPr>
        <w:t> </w:t>
      </w:r>
    </w:p>
    <w:p w14:paraId="056B4604" w14:textId="77777777" w:rsidR="00302D2F" w:rsidRPr="00AB3363" w:rsidRDefault="00302D2F" w:rsidP="00302D2F">
      <w:pPr>
        <w:numPr>
          <w:ilvl w:val="0"/>
          <w:numId w:val="14"/>
        </w:numPr>
        <w:spacing w:after="0" w:line="240" w:lineRule="auto"/>
        <w:rPr>
          <w:rFonts w:ascii="Arial" w:eastAsia="Times New Roman" w:hAnsi="Arial" w:cs="Arial"/>
        </w:rPr>
      </w:pPr>
      <w:r w:rsidRPr="00AB3363">
        <w:rPr>
          <w:rFonts w:ascii="Arial" w:eastAsia="Times New Roman" w:hAnsi="Arial" w:cs="Arial"/>
          <w:lang w:val="en-US"/>
        </w:rPr>
        <w:t>Managing multi-year budget allocations for projects, ensuring spend is in line with profile with timely adjustments being made as required.</w:t>
      </w:r>
    </w:p>
    <w:p w14:paraId="7F69BDC6" w14:textId="77777777" w:rsidR="00302D2F" w:rsidRPr="001B570F" w:rsidRDefault="00302D2F" w:rsidP="00302D2F">
      <w:pPr>
        <w:spacing w:after="0" w:line="240" w:lineRule="auto"/>
        <w:jc w:val="both"/>
        <w:rPr>
          <w:rFonts w:ascii="Arial" w:eastAsia="Calibri" w:hAnsi="Arial" w:cs="Arial"/>
          <w:b/>
          <w:sz w:val="24"/>
          <w:szCs w:val="24"/>
          <w:lang w:val="en-US"/>
        </w:rPr>
      </w:pPr>
    </w:p>
    <w:p w14:paraId="00326FF2" w14:textId="77777777" w:rsidR="00302D2F" w:rsidRPr="00610D32" w:rsidRDefault="00302D2F" w:rsidP="00AB3363">
      <w:pPr>
        <w:spacing w:after="0" w:line="240" w:lineRule="auto"/>
        <w:jc w:val="both"/>
        <w:rPr>
          <w:lang w:val="en-US"/>
        </w:rPr>
      </w:pPr>
    </w:p>
    <w:p w14:paraId="29FD5508" w14:textId="77777777" w:rsidR="00302D2F" w:rsidRPr="00610D32" w:rsidRDefault="00302D2F" w:rsidP="00302D2F">
      <w:pPr>
        <w:spacing w:after="0" w:line="240" w:lineRule="auto"/>
        <w:jc w:val="both"/>
        <w:rPr>
          <w:rFonts w:ascii="Arial" w:eastAsia="Calibri" w:hAnsi="Arial" w:cs="Arial"/>
          <w:b/>
          <w:lang w:val="en-US"/>
        </w:rPr>
      </w:pPr>
    </w:p>
    <w:p w14:paraId="76B3DDA2" w14:textId="77777777" w:rsidR="00302D2F" w:rsidRPr="001B570F" w:rsidRDefault="00302D2F" w:rsidP="00302D2F">
      <w:pPr>
        <w:spacing w:after="0" w:line="240" w:lineRule="auto"/>
        <w:jc w:val="both"/>
        <w:rPr>
          <w:rFonts w:ascii="Arial" w:eastAsia="Calibri" w:hAnsi="Arial" w:cs="Arial"/>
          <w:b/>
          <w:bCs/>
          <w:sz w:val="24"/>
          <w:szCs w:val="24"/>
          <w:lang w:val="en-US"/>
        </w:rPr>
      </w:pPr>
      <w:r w:rsidRPr="3ACE17A6">
        <w:rPr>
          <w:rFonts w:ascii="Arial" w:eastAsia="Calibri" w:hAnsi="Arial" w:cs="Arial"/>
          <w:b/>
          <w:bCs/>
          <w:sz w:val="24"/>
          <w:szCs w:val="24"/>
          <w:lang w:val="en-US"/>
        </w:rPr>
        <w:t>Technology Executive Role</w:t>
      </w:r>
    </w:p>
    <w:p w14:paraId="6D4A943F" w14:textId="77777777" w:rsidR="00302D2F" w:rsidRPr="00610D32" w:rsidRDefault="00302D2F" w:rsidP="00302D2F">
      <w:pPr>
        <w:spacing w:after="0" w:line="240" w:lineRule="auto"/>
        <w:jc w:val="both"/>
        <w:rPr>
          <w:rFonts w:ascii="Arial" w:eastAsia="Calibri" w:hAnsi="Arial" w:cs="Arial"/>
          <w:b/>
          <w:lang w:val="en-US"/>
        </w:rPr>
      </w:pPr>
    </w:p>
    <w:p w14:paraId="61263397" w14:textId="77777777" w:rsidR="00302D2F" w:rsidRPr="00610D32" w:rsidRDefault="00302D2F" w:rsidP="00302D2F">
      <w:pPr>
        <w:spacing w:after="0" w:line="240" w:lineRule="auto"/>
        <w:jc w:val="both"/>
        <w:rPr>
          <w:rFonts w:ascii="Arial" w:eastAsia="Calibri" w:hAnsi="Arial" w:cs="Times New Roman"/>
          <w:lang w:val="en-US"/>
        </w:rPr>
      </w:pPr>
      <w:bookmarkStart w:id="1" w:name="_Hlk152939923"/>
      <w:r w:rsidRPr="00610D32">
        <w:rPr>
          <w:rFonts w:ascii="Arial" w:eastAsia="Calibri" w:hAnsi="Arial" w:cs="Arial"/>
          <w:bCs/>
          <w:lang w:val="en-US"/>
        </w:rPr>
        <w:t xml:space="preserve">Reporting to an R&amp;D Manager, the Technology Executive will work with businesses and research </w:t>
      </w:r>
      <w:proofErr w:type="spellStart"/>
      <w:r w:rsidRPr="00610D32">
        <w:rPr>
          <w:rFonts w:ascii="Arial" w:eastAsia="Calibri" w:hAnsi="Arial" w:cs="Arial"/>
          <w:bCs/>
          <w:lang w:val="en-US"/>
        </w:rPr>
        <w:t>organisations</w:t>
      </w:r>
      <w:proofErr w:type="spellEnd"/>
      <w:r w:rsidRPr="00610D32">
        <w:rPr>
          <w:rFonts w:ascii="Arial" w:eastAsia="Calibri" w:hAnsi="Arial" w:cs="Arial"/>
          <w:bCs/>
          <w:lang w:val="en-US"/>
        </w:rPr>
        <w:t xml:space="preserve"> to identify opportunities for improvements in performance and compet</w:t>
      </w:r>
      <w:r>
        <w:rPr>
          <w:rFonts w:ascii="Arial" w:eastAsia="Calibri" w:hAnsi="Arial" w:cs="Arial"/>
          <w:bCs/>
          <w:lang w:val="en-US"/>
        </w:rPr>
        <w:t>itiveness</w:t>
      </w:r>
      <w:r w:rsidRPr="00610D32">
        <w:rPr>
          <w:rFonts w:ascii="Arial" w:eastAsia="Calibri" w:hAnsi="Arial" w:cs="Arial"/>
          <w:bCs/>
          <w:lang w:val="en-US"/>
        </w:rPr>
        <w:t xml:space="preserve"> through research &amp; development.</w:t>
      </w:r>
      <w:r w:rsidRPr="00610D32">
        <w:rPr>
          <w:rFonts w:ascii="Arial" w:eastAsia="Calibri" w:hAnsi="Arial" w:cs="Times New Roman"/>
          <w:lang w:val="en-US"/>
        </w:rPr>
        <w:t xml:space="preserve">  As part of a team, and often in a lead role, Technology Executives undertake appraisals on applications for assistance for research and development from clients in sectors including Information &amp; Communication Technologies (ICT), Engineering, Manufacturing, Food and Life &amp; Health Sciences.</w:t>
      </w:r>
    </w:p>
    <w:p w14:paraId="119607B1" w14:textId="77777777" w:rsidR="00302D2F" w:rsidRPr="00610D32" w:rsidRDefault="00302D2F" w:rsidP="00302D2F">
      <w:pPr>
        <w:spacing w:after="0" w:line="240" w:lineRule="auto"/>
        <w:jc w:val="both"/>
        <w:rPr>
          <w:rFonts w:ascii="Arial" w:eastAsia="Calibri" w:hAnsi="Arial" w:cs="Times New Roman"/>
          <w:lang w:val="en-US"/>
        </w:rPr>
      </w:pPr>
      <w:r w:rsidRPr="00610D32">
        <w:rPr>
          <w:rFonts w:ascii="Arial" w:eastAsia="Calibri" w:hAnsi="Arial" w:cs="Times New Roman"/>
          <w:lang w:val="en-US"/>
        </w:rPr>
        <w:t xml:space="preserve"> </w:t>
      </w:r>
    </w:p>
    <w:p w14:paraId="43B1D0FD" w14:textId="77777777" w:rsidR="00302D2F" w:rsidRPr="00610D32" w:rsidRDefault="00302D2F" w:rsidP="00302D2F">
      <w:pPr>
        <w:spacing w:after="0" w:line="240" w:lineRule="auto"/>
        <w:jc w:val="both"/>
        <w:rPr>
          <w:rFonts w:ascii="Arial" w:eastAsia="Calibri" w:hAnsi="Arial" w:cs="Times New Roman"/>
          <w:lang w:val="en-US"/>
        </w:rPr>
      </w:pPr>
      <w:r w:rsidRPr="00610D32">
        <w:rPr>
          <w:rFonts w:ascii="Arial" w:eastAsia="Calibri" w:hAnsi="Arial" w:cs="Times New Roman"/>
          <w:lang w:val="en-US"/>
        </w:rPr>
        <w:t xml:space="preserve">The role also includes responsibility for negotiating appropriate assistance levels in line with Invest NI principles and managing and reporting on the progress of projects initiated from client companies. </w:t>
      </w:r>
    </w:p>
    <w:bookmarkEnd w:id="1"/>
    <w:p w14:paraId="17AB62E3" w14:textId="77777777" w:rsidR="00302D2F" w:rsidRPr="00610D32" w:rsidRDefault="00302D2F" w:rsidP="00302D2F">
      <w:pPr>
        <w:spacing w:after="0" w:line="240" w:lineRule="auto"/>
        <w:jc w:val="both"/>
        <w:rPr>
          <w:rFonts w:ascii="Arial" w:eastAsia="Calibri" w:hAnsi="Arial" w:cs="Times New Roman"/>
          <w:lang w:val="en-US"/>
        </w:rPr>
      </w:pPr>
      <w:r w:rsidRPr="00610D32">
        <w:rPr>
          <w:rFonts w:ascii="Arial" w:eastAsia="Calibri" w:hAnsi="Arial" w:cs="Times New Roman"/>
          <w:lang w:val="en-US"/>
        </w:rPr>
        <w:lastRenderedPageBreak/>
        <w:t xml:space="preserve"> </w:t>
      </w:r>
    </w:p>
    <w:p w14:paraId="24FD644D" w14:textId="77777777" w:rsidR="00302D2F" w:rsidRPr="00610D32" w:rsidRDefault="00302D2F" w:rsidP="00302D2F">
      <w:pPr>
        <w:spacing w:after="0" w:line="240" w:lineRule="auto"/>
        <w:rPr>
          <w:rFonts w:ascii="Arial" w:eastAsia="Calibri" w:hAnsi="Arial" w:cs="Times New Roman"/>
          <w:b/>
          <w:bCs/>
          <w:lang w:val="en-US"/>
        </w:rPr>
      </w:pPr>
      <w:r w:rsidRPr="65A49950">
        <w:rPr>
          <w:rFonts w:ascii="Arial" w:eastAsia="Calibri" w:hAnsi="Arial" w:cs="Times New Roman"/>
          <w:b/>
          <w:bCs/>
          <w:lang w:val="en-US"/>
        </w:rPr>
        <w:t>Key Responsibilities of Technology Executives</w:t>
      </w:r>
    </w:p>
    <w:p w14:paraId="27FD9C8A" w14:textId="77777777" w:rsidR="00302D2F" w:rsidRPr="00610D32" w:rsidRDefault="00302D2F" w:rsidP="00302D2F">
      <w:pPr>
        <w:spacing w:after="0" w:line="240" w:lineRule="auto"/>
        <w:rPr>
          <w:rFonts w:ascii="Arial" w:eastAsia="Calibri" w:hAnsi="Arial" w:cs="Times New Roman"/>
          <w:b/>
          <w:lang w:val="en-US"/>
        </w:rPr>
      </w:pPr>
    </w:p>
    <w:p w14:paraId="476B274F" w14:textId="77777777" w:rsidR="00302D2F" w:rsidRPr="00610D32" w:rsidRDefault="00302D2F" w:rsidP="00302D2F">
      <w:pPr>
        <w:spacing w:after="0" w:line="240" w:lineRule="auto"/>
        <w:rPr>
          <w:rFonts w:ascii="Arial" w:eastAsia="Calibri" w:hAnsi="Arial" w:cs="Times New Roman"/>
          <w:bCs/>
          <w:lang w:val="en-US"/>
        </w:rPr>
      </w:pPr>
      <w:r w:rsidRPr="00610D32">
        <w:rPr>
          <w:rFonts w:ascii="Arial" w:eastAsia="Calibri" w:hAnsi="Arial" w:cs="Arial"/>
          <w:lang w:val="en-US" w:eastAsia="en-GB"/>
        </w:rPr>
        <w:t xml:space="preserve">The duties below are an indication of the types of activity carried out by our </w:t>
      </w:r>
      <w:r w:rsidRPr="00610D32">
        <w:rPr>
          <w:rFonts w:ascii="Arial" w:eastAsia="Calibri" w:hAnsi="Arial" w:cs="Arial"/>
          <w:lang w:val="en-US"/>
        </w:rPr>
        <w:t>Technology Executives</w:t>
      </w:r>
      <w:r w:rsidRPr="00610D32">
        <w:rPr>
          <w:rFonts w:ascii="Arial" w:eastAsia="Calibri" w:hAnsi="Arial" w:cs="Times New Roman"/>
          <w:bCs/>
          <w:lang w:val="en-US"/>
        </w:rPr>
        <w:t>:</w:t>
      </w:r>
    </w:p>
    <w:p w14:paraId="74CFDEFB" w14:textId="77777777" w:rsidR="00302D2F" w:rsidRPr="00610D32" w:rsidRDefault="00302D2F" w:rsidP="00302D2F">
      <w:pPr>
        <w:spacing w:after="0" w:line="240" w:lineRule="auto"/>
        <w:rPr>
          <w:rFonts w:ascii="Arial" w:eastAsia="Calibri" w:hAnsi="Arial" w:cs="Times New Roman"/>
          <w:bCs/>
          <w:lang w:val="en-US"/>
        </w:rPr>
      </w:pPr>
    </w:p>
    <w:p w14:paraId="65AA48DB" w14:textId="77777777" w:rsidR="00302D2F" w:rsidRPr="00610D32" w:rsidRDefault="00302D2F" w:rsidP="00302D2F">
      <w:pPr>
        <w:keepLines/>
        <w:numPr>
          <w:ilvl w:val="0"/>
          <w:numId w:val="11"/>
        </w:numPr>
        <w:spacing w:after="0" w:line="240" w:lineRule="auto"/>
        <w:jc w:val="both"/>
        <w:rPr>
          <w:rFonts w:ascii="Arial" w:eastAsia="Calibri" w:hAnsi="Arial" w:cs="Arial"/>
          <w:lang w:val="en-US"/>
        </w:rPr>
      </w:pPr>
      <w:r w:rsidRPr="00610D32">
        <w:rPr>
          <w:rFonts w:ascii="Arial" w:eastAsia="Calibri" w:hAnsi="Arial" w:cs="Arial"/>
          <w:lang w:val="en-US"/>
        </w:rPr>
        <w:t>Providing technical advice and guidance in response to technical enquiries from NI businesses of all sizes and sectors;</w:t>
      </w:r>
    </w:p>
    <w:p w14:paraId="50B9D532" w14:textId="77777777" w:rsidR="00302D2F" w:rsidRPr="00610D32" w:rsidRDefault="00302D2F" w:rsidP="00302D2F">
      <w:pPr>
        <w:keepLines/>
        <w:numPr>
          <w:ilvl w:val="0"/>
          <w:numId w:val="11"/>
        </w:numPr>
        <w:spacing w:after="0" w:line="240" w:lineRule="auto"/>
        <w:jc w:val="both"/>
        <w:rPr>
          <w:rFonts w:ascii="Arial" w:eastAsia="Calibri" w:hAnsi="Arial" w:cs="Arial"/>
          <w:lang w:val="en-US"/>
        </w:rPr>
      </w:pPr>
      <w:r w:rsidRPr="00610D32">
        <w:rPr>
          <w:rFonts w:ascii="Arial" w:eastAsia="Calibri" w:hAnsi="Arial" w:cs="Arial"/>
          <w:lang w:val="en-US"/>
        </w:rPr>
        <w:t>Assisting clients on technical projects including areas such as product development, process development/improvement, Industry 4.0, software, manufacturing, technical compliance issues, materials selection, and intellectual property;</w:t>
      </w:r>
    </w:p>
    <w:p w14:paraId="0434BEA0" w14:textId="77777777" w:rsidR="00302D2F" w:rsidRPr="00610D32" w:rsidRDefault="00302D2F" w:rsidP="00302D2F">
      <w:pPr>
        <w:keepLines/>
        <w:numPr>
          <w:ilvl w:val="0"/>
          <w:numId w:val="11"/>
        </w:numPr>
        <w:spacing w:after="0" w:line="240" w:lineRule="auto"/>
        <w:jc w:val="both"/>
        <w:rPr>
          <w:rFonts w:ascii="Arial" w:eastAsia="Calibri" w:hAnsi="Arial" w:cs="Arial"/>
          <w:lang w:val="en-US"/>
        </w:rPr>
      </w:pPr>
      <w:r w:rsidRPr="00610D32">
        <w:rPr>
          <w:rFonts w:ascii="Arial" w:eastAsia="Calibri" w:hAnsi="Arial" w:cs="Arial"/>
          <w:lang w:val="en-US"/>
        </w:rPr>
        <w:t>Advising companies on the most appropriate methods of developing, protecting, and exploiting their products and processes;</w:t>
      </w:r>
    </w:p>
    <w:p w14:paraId="7681C355" w14:textId="77777777" w:rsidR="00302D2F" w:rsidRPr="00610D32" w:rsidRDefault="00302D2F" w:rsidP="00302D2F">
      <w:pPr>
        <w:keepLines/>
        <w:numPr>
          <w:ilvl w:val="0"/>
          <w:numId w:val="11"/>
        </w:numPr>
        <w:spacing w:after="0" w:line="240" w:lineRule="auto"/>
        <w:jc w:val="both"/>
        <w:rPr>
          <w:rFonts w:ascii="Arial" w:eastAsia="Calibri" w:hAnsi="Arial" w:cs="Arial"/>
          <w:lang w:val="en-US"/>
        </w:rPr>
      </w:pPr>
      <w:r w:rsidRPr="00610D32">
        <w:rPr>
          <w:rFonts w:ascii="Arial" w:eastAsia="Calibri" w:hAnsi="Arial" w:cs="Arial"/>
          <w:lang w:val="en-US"/>
        </w:rPr>
        <w:t>Carrying out appraisals, mainly technical/technology of projects submitted under various Invest NI support schemes;</w:t>
      </w:r>
    </w:p>
    <w:p w14:paraId="6B2F9175" w14:textId="77777777" w:rsidR="00302D2F" w:rsidRPr="00610D32" w:rsidRDefault="00302D2F" w:rsidP="00302D2F">
      <w:pPr>
        <w:keepLines/>
        <w:numPr>
          <w:ilvl w:val="0"/>
          <w:numId w:val="11"/>
        </w:numPr>
        <w:spacing w:after="0" w:line="240" w:lineRule="auto"/>
        <w:jc w:val="both"/>
        <w:rPr>
          <w:rFonts w:ascii="Arial" w:eastAsia="Calibri" w:hAnsi="Arial" w:cs="Arial"/>
          <w:lang w:val="en-US"/>
        </w:rPr>
      </w:pPr>
      <w:r w:rsidRPr="00610D32">
        <w:rPr>
          <w:rFonts w:ascii="Arial" w:eastAsia="Calibri" w:hAnsi="Arial" w:cs="Arial"/>
          <w:lang w:val="en-US"/>
        </w:rPr>
        <w:t>Providing guidance to businesses on global technical compliance issues in relation to both products and processes;</w:t>
      </w:r>
    </w:p>
    <w:p w14:paraId="1AEC1FD4" w14:textId="77777777" w:rsidR="00302D2F" w:rsidRPr="00610D32" w:rsidRDefault="00302D2F" w:rsidP="00302D2F">
      <w:pPr>
        <w:keepLines/>
        <w:numPr>
          <w:ilvl w:val="0"/>
          <w:numId w:val="11"/>
        </w:numPr>
        <w:spacing w:after="0" w:line="240" w:lineRule="auto"/>
        <w:jc w:val="both"/>
        <w:rPr>
          <w:rFonts w:ascii="Arial" w:eastAsia="Calibri" w:hAnsi="Arial" w:cs="Arial"/>
          <w:lang w:val="en-US"/>
        </w:rPr>
      </w:pPr>
      <w:r w:rsidRPr="00610D32">
        <w:rPr>
          <w:rFonts w:ascii="Arial" w:eastAsia="Calibri" w:hAnsi="Arial" w:cs="Arial"/>
          <w:lang w:val="en-US"/>
        </w:rPr>
        <w:t>Assessing applications for grant support on technical projects, develop casework and issue grant offers;</w:t>
      </w:r>
    </w:p>
    <w:p w14:paraId="6F8DD843" w14:textId="77777777" w:rsidR="00302D2F" w:rsidRPr="00610D32" w:rsidRDefault="00302D2F" w:rsidP="00302D2F">
      <w:pPr>
        <w:keepLines/>
        <w:numPr>
          <w:ilvl w:val="0"/>
          <w:numId w:val="11"/>
        </w:numPr>
        <w:spacing w:after="0" w:line="240" w:lineRule="auto"/>
        <w:jc w:val="both"/>
        <w:rPr>
          <w:rFonts w:ascii="Arial" w:eastAsia="Calibri" w:hAnsi="Arial" w:cs="Arial"/>
          <w:lang w:val="en-US"/>
        </w:rPr>
      </w:pPr>
      <w:r w:rsidRPr="00610D32">
        <w:rPr>
          <w:rFonts w:ascii="Arial" w:eastAsia="Calibri" w:hAnsi="Arial" w:cs="Times New Roman"/>
          <w:bCs/>
          <w:lang w:val="en-US"/>
        </w:rPr>
        <w:t xml:space="preserve">Promoting the activities of the Technical Advisory Unit through delivery of presentations to groups, and representation at </w:t>
      </w:r>
      <w:proofErr w:type="spellStart"/>
      <w:r w:rsidRPr="00610D32">
        <w:rPr>
          <w:rFonts w:ascii="Arial" w:eastAsia="Calibri" w:hAnsi="Arial" w:cs="Times New Roman"/>
          <w:bCs/>
          <w:lang w:val="en-US"/>
        </w:rPr>
        <w:t>organised</w:t>
      </w:r>
      <w:proofErr w:type="spellEnd"/>
      <w:r w:rsidRPr="00610D32">
        <w:rPr>
          <w:rFonts w:ascii="Arial" w:eastAsia="Calibri" w:hAnsi="Arial" w:cs="Times New Roman"/>
          <w:bCs/>
          <w:lang w:val="en-US"/>
        </w:rPr>
        <w:t xml:space="preserve"> events;</w:t>
      </w:r>
    </w:p>
    <w:p w14:paraId="2FAE70C9" w14:textId="77777777" w:rsidR="00302D2F" w:rsidRPr="00610D32" w:rsidRDefault="00302D2F" w:rsidP="00302D2F">
      <w:pPr>
        <w:keepLines/>
        <w:numPr>
          <w:ilvl w:val="0"/>
          <w:numId w:val="11"/>
        </w:numPr>
        <w:spacing w:after="240" w:line="240" w:lineRule="auto"/>
        <w:jc w:val="both"/>
        <w:rPr>
          <w:rFonts w:ascii="Arial" w:eastAsia="Calibri" w:hAnsi="Arial" w:cs="Arial"/>
          <w:lang w:val="en-US"/>
        </w:rPr>
      </w:pPr>
      <w:r w:rsidRPr="00610D32">
        <w:rPr>
          <w:rFonts w:ascii="Arial" w:eastAsia="Calibri" w:hAnsi="Arial" w:cs="Arial"/>
          <w:lang w:val="en-US"/>
        </w:rPr>
        <w:t xml:space="preserve">Carrying out any other duties, which may involve the management of Technical Officers and/or administration staff, to meet the needs of the </w:t>
      </w:r>
      <w:r w:rsidRPr="00610D32">
        <w:rPr>
          <w:rFonts w:ascii="Arial" w:eastAsia="Calibri" w:hAnsi="Arial" w:cs="Times New Roman"/>
          <w:bCs/>
          <w:lang w:val="en-US"/>
        </w:rPr>
        <w:t>Technical Advisory Unit</w:t>
      </w:r>
      <w:r w:rsidRPr="00610D32">
        <w:rPr>
          <w:rFonts w:ascii="Arial" w:eastAsia="Calibri" w:hAnsi="Arial" w:cs="Arial"/>
          <w:lang w:val="en-US"/>
        </w:rPr>
        <w:t xml:space="preserve"> and its development activities.</w:t>
      </w:r>
    </w:p>
    <w:p w14:paraId="52299EF8" w14:textId="77777777" w:rsidR="00302D2F" w:rsidRPr="00610D32" w:rsidRDefault="00302D2F" w:rsidP="00302D2F">
      <w:pPr>
        <w:spacing w:after="200" w:line="276" w:lineRule="auto"/>
        <w:jc w:val="both"/>
        <w:rPr>
          <w:rFonts w:ascii="Arial" w:eastAsia="Calibri" w:hAnsi="Arial" w:cs="Arial"/>
          <w:lang w:val="en-US"/>
        </w:rPr>
      </w:pPr>
    </w:p>
    <w:p w14:paraId="21C462AB" w14:textId="77777777" w:rsidR="00302D2F" w:rsidRPr="00610D32" w:rsidRDefault="00302D2F" w:rsidP="00302D2F">
      <w:pPr>
        <w:rPr>
          <w:rFonts w:ascii="Arial" w:eastAsia="Calibri" w:hAnsi="Arial" w:cs="Times New Roman"/>
          <w:b/>
          <w:sz w:val="24"/>
          <w:lang w:val="en-US"/>
        </w:rPr>
      </w:pPr>
      <w:r w:rsidRPr="00610D32">
        <w:rPr>
          <w:rFonts w:ascii="Arial" w:eastAsia="Calibri" w:hAnsi="Arial" w:cs="Times New Roman"/>
          <w:b/>
          <w:sz w:val="24"/>
          <w:lang w:val="en-US"/>
        </w:rPr>
        <w:br w:type="page"/>
      </w:r>
    </w:p>
    <w:p w14:paraId="0609F40B" w14:textId="77777777" w:rsidR="00302D2F" w:rsidRPr="00D92372" w:rsidRDefault="00302D2F" w:rsidP="00302D2F">
      <w:pPr>
        <w:rPr>
          <w:rFonts w:ascii="Arial" w:eastAsia="Calibri" w:hAnsi="Arial" w:cs="Times New Roman"/>
          <w:b/>
          <w:bCs/>
          <w:sz w:val="24"/>
          <w:szCs w:val="24"/>
          <w:lang w:val="en-US"/>
        </w:rPr>
      </w:pPr>
      <w:r w:rsidRPr="2EDEEE2E">
        <w:rPr>
          <w:rFonts w:ascii="Arial" w:eastAsia="Calibri" w:hAnsi="Arial" w:cs="Times New Roman"/>
          <w:b/>
          <w:bCs/>
          <w:sz w:val="24"/>
          <w:szCs w:val="24"/>
          <w:lang w:val="en-US"/>
        </w:rPr>
        <w:lastRenderedPageBreak/>
        <w:t>Section 5 – Benefits package</w:t>
      </w:r>
    </w:p>
    <w:p w14:paraId="46E40D22"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Times New Roman"/>
        </w:rPr>
      </w:pPr>
    </w:p>
    <w:p w14:paraId="35D8A19A" w14:textId="77777777" w:rsidR="00302D2F" w:rsidRPr="00D92372" w:rsidRDefault="00302D2F" w:rsidP="00302D2F">
      <w:pPr>
        <w:spacing w:after="0" w:line="240" w:lineRule="auto"/>
        <w:jc w:val="both"/>
        <w:rPr>
          <w:rFonts w:ascii="Arial" w:eastAsia="Calibri" w:hAnsi="Arial" w:cs="Arial"/>
          <w:b/>
          <w:bCs/>
          <w:lang w:val="en-US"/>
        </w:rPr>
      </w:pPr>
      <w:r w:rsidRPr="2EDEEE2E">
        <w:rPr>
          <w:rFonts w:ascii="Arial" w:eastAsia="Calibri" w:hAnsi="Arial" w:cs="Arial"/>
          <w:b/>
          <w:bCs/>
          <w:lang w:val="en-US"/>
        </w:rPr>
        <w:t>Holidays</w:t>
      </w:r>
    </w:p>
    <w:p w14:paraId="52BC5907" w14:textId="77777777" w:rsidR="00302D2F" w:rsidRPr="00D92372" w:rsidRDefault="00302D2F" w:rsidP="00302D2F">
      <w:pPr>
        <w:spacing w:after="0" w:line="240" w:lineRule="auto"/>
        <w:jc w:val="both"/>
        <w:rPr>
          <w:rFonts w:ascii="Arial" w:eastAsia="Calibri" w:hAnsi="Arial" w:cs="Arial"/>
          <w:lang w:val="en-US"/>
        </w:rPr>
      </w:pPr>
      <w:r w:rsidRPr="2EDEEE2E">
        <w:rPr>
          <w:rFonts w:ascii="Arial" w:eastAsia="Calibri" w:hAnsi="Arial" w:cs="Arial"/>
          <w:lang w:val="en-US"/>
        </w:rPr>
        <w:t>Your annual leave entitlement will be 25 days per annum with an additional 12 Public and Privilege holidays.  The leave year runs from 1</w:t>
      </w:r>
      <w:r w:rsidRPr="2EDEEE2E">
        <w:rPr>
          <w:rFonts w:ascii="Arial" w:eastAsia="Calibri" w:hAnsi="Arial" w:cs="Arial"/>
          <w:vertAlign w:val="superscript"/>
          <w:lang w:val="en-US"/>
        </w:rPr>
        <w:t>st</w:t>
      </w:r>
      <w:r w:rsidRPr="2EDEEE2E">
        <w:rPr>
          <w:rFonts w:ascii="Arial" w:eastAsia="Calibri" w:hAnsi="Arial" w:cs="Arial"/>
          <w:lang w:val="en-US"/>
        </w:rPr>
        <w:t xml:space="preserve"> February to 31</w:t>
      </w:r>
      <w:r w:rsidRPr="2EDEEE2E">
        <w:rPr>
          <w:rFonts w:ascii="Arial" w:eastAsia="Calibri" w:hAnsi="Arial" w:cs="Arial"/>
          <w:vertAlign w:val="superscript"/>
          <w:lang w:val="en-US"/>
        </w:rPr>
        <w:t>st</w:t>
      </w:r>
      <w:r w:rsidRPr="2EDEEE2E">
        <w:rPr>
          <w:rFonts w:ascii="Arial" w:eastAsia="Calibri" w:hAnsi="Arial" w:cs="Arial"/>
          <w:lang w:val="en-US"/>
        </w:rPr>
        <w:t xml:space="preserve"> January.  Leave entitlement in the period prior to the start of the new leave year is calculated on a pro-rata basis.</w:t>
      </w:r>
    </w:p>
    <w:p w14:paraId="1EB03158" w14:textId="77777777" w:rsidR="00302D2F" w:rsidRPr="00D92372" w:rsidRDefault="00302D2F" w:rsidP="00302D2F">
      <w:pPr>
        <w:spacing w:after="0" w:line="240" w:lineRule="auto"/>
        <w:jc w:val="both"/>
        <w:rPr>
          <w:rFonts w:ascii="Arial" w:eastAsia="Calibri" w:hAnsi="Arial" w:cs="Arial"/>
          <w:b/>
          <w:bCs/>
          <w:lang w:val="en-US"/>
        </w:rPr>
      </w:pPr>
    </w:p>
    <w:p w14:paraId="6861C19A" w14:textId="77777777" w:rsidR="00302D2F" w:rsidRDefault="00302D2F" w:rsidP="00302D2F">
      <w:pPr>
        <w:spacing w:after="0" w:line="240" w:lineRule="auto"/>
        <w:jc w:val="both"/>
        <w:rPr>
          <w:rFonts w:ascii="Arial" w:eastAsia="Arial" w:hAnsi="Arial" w:cs="Arial"/>
          <w:color w:val="000000" w:themeColor="text1"/>
          <w:lang w:val="en-US"/>
        </w:rPr>
      </w:pPr>
      <w:r w:rsidRPr="65A49950">
        <w:rPr>
          <w:rFonts w:ascii="Arial" w:eastAsia="Arial" w:hAnsi="Arial" w:cs="Arial"/>
          <w:b/>
          <w:bCs/>
          <w:color w:val="000000" w:themeColor="text1"/>
          <w:lang w:val="en-US"/>
        </w:rPr>
        <w:t>Learning and Development</w:t>
      </w:r>
    </w:p>
    <w:p w14:paraId="094D1979" w14:textId="77777777" w:rsidR="00302D2F" w:rsidRDefault="00302D2F" w:rsidP="00302D2F">
      <w:pPr>
        <w:spacing w:after="0" w:line="240" w:lineRule="auto"/>
        <w:jc w:val="both"/>
        <w:rPr>
          <w:rFonts w:ascii="Arial" w:eastAsia="Arial" w:hAnsi="Arial" w:cs="Arial"/>
          <w:color w:val="000000" w:themeColor="text1"/>
          <w:lang w:val="en-US"/>
        </w:rPr>
      </w:pPr>
      <w:r w:rsidRPr="65A49950">
        <w:rPr>
          <w:rFonts w:ascii="Arial" w:eastAsia="Arial" w:hAnsi="Arial" w:cs="Arial"/>
          <w:color w:val="000000" w:themeColor="text1"/>
          <w:lang w:val="en-US"/>
        </w:rPr>
        <w:t>Invest NI is committed to supporting staff to reach their full potential.  Invest NI actively develops all staff and invests significantly in training and development for business success and personal growth. This includes on-the-job training, external training and, where appropriate, further education.</w:t>
      </w:r>
    </w:p>
    <w:p w14:paraId="6DD6F957" w14:textId="77777777" w:rsidR="00302D2F" w:rsidRDefault="00302D2F" w:rsidP="00302D2F">
      <w:pPr>
        <w:spacing w:after="0" w:line="240" w:lineRule="auto"/>
        <w:jc w:val="both"/>
        <w:rPr>
          <w:rFonts w:ascii="Arial" w:eastAsia="Calibri" w:hAnsi="Arial" w:cs="Arial"/>
          <w:lang w:val="en-US"/>
        </w:rPr>
      </w:pPr>
    </w:p>
    <w:p w14:paraId="6B287C42" w14:textId="77777777" w:rsidR="00302D2F" w:rsidRPr="00D92372" w:rsidRDefault="00302D2F" w:rsidP="00302D2F">
      <w:pPr>
        <w:spacing w:after="0" w:line="240" w:lineRule="auto"/>
        <w:jc w:val="both"/>
        <w:rPr>
          <w:rFonts w:ascii="Arial" w:eastAsia="Times New Roman" w:hAnsi="Arial" w:cs="Arial"/>
          <w:b/>
          <w:bCs/>
          <w:lang w:val="en-US"/>
        </w:rPr>
      </w:pPr>
      <w:r w:rsidRPr="65A49950">
        <w:rPr>
          <w:rFonts w:ascii="Arial" w:eastAsia="Times New Roman" w:hAnsi="Arial" w:cs="Arial"/>
          <w:b/>
          <w:bCs/>
          <w:lang w:val="en-US"/>
        </w:rPr>
        <w:t>Other benefits</w:t>
      </w:r>
    </w:p>
    <w:p w14:paraId="0B33E159" w14:textId="77777777" w:rsidR="00302D2F" w:rsidRPr="00D92372" w:rsidRDefault="00302D2F" w:rsidP="00302D2F">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 xml:space="preserve">Maintaining a positive work/life balance is important to Invest NI and we have a range of policies to help achieve this including flexible working practices, for example parental leave, provision of special leave for emergencies and employee welfare services. </w:t>
      </w:r>
    </w:p>
    <w:p w14:paraId="6058C010" w14:textId="77777777" w:rsidR="00302D2F" w:rsidRPr="00D92372" w:rsidRDefault="00302D2F" w:rsidP="00302D2F">
      <w:pPr>
        <w:autoSpaceDE w:val="0"/>
        <w:autoSpaceDN w:val="0"/>
        <w:adjustRightInd w:val="0"/>
        <w:spacing w:after="0" w:line="240" w:lineRule="auto"/>
        <w:jc w:val="both"/>
        <w:rPr>
          <w:rFonts w:ascii="Arial" w:eastAsia="Times New Roman" w:hAnsi="Arial" w:cs="Arial"/>
          <w:color w:val="000000"/>
          <w:lang w:eastAsia="en-GB"/>
        </w:rPr>
      </w:pPr>
    </w:p>
    <w:p w14:paraId="47CD1083" w14:textId="77777777" w:rsidR="00302D2F" w:rsidRPr="00D92372" w:rsidRDefault="00302D2F" w:rsidP="00302D2F">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 xml:space="preserve">You will have access to a number of other schemes including Healthcare, Cycle to Work, and Annual Commuter Travel Card. </w:t>
      </w:r>
    </w:p>
    <w:p w14:paraId="20FF3E3E" w14:textId="77777777" w:rsidR="00302D2F" w:rsidRPr="00D92372" w:rsidRDefault="00302D2F" w:rsidP="00302D2F">
      <w:pPr>
        <w:autoSpaceDE w:val="0"/>
        <w:autoSpaceDN w:val="0"/>
        <w:adjustRightInd w:val="0"/>
        <w:spacing w:after="0" w:line="240" w:lineRule="auto"/>
        <w:jc w:val="both"/>
        <w:rPr>
          <w:rFonts w:ascii="Arial" w:eastAsia="Times New Roman" w:hAnsi="Arial" w:cs="Arial"/>
          <w:color w:val="000000"/>
          <w:lang w:eastAsia="en-GB"/>
        </w:rPr>
      </w:pPr>
    </w:p>
    <w:p w14:paraId="7B03A364" w14:textId="77777777" w:rsidR="00302D2F" w:rsidRPr="00D92372" w:rsidRDefault="00302D2F" w:rsidP="00302D2F">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We also have a vibrant Sports and Social Committee and promote positive health and wellbeing through regular activities such as the Walking Club, 5-a-side football, and regular social events.</w:t>
      </w:r>
    </w:p>
    <w:p w14:paraId="55A02F7C" w14:textId="77777777" w:rsidR="00302D2F" w:rsidRPr="00D92372" w:rsidRDefault="00302D2F" w:rsidP="00302D2F">
      <w:pPr>
        <w:spacing w:after="0" w:line="240" w:lineRule="auto"/>
        <w:jc w:val="both"/>
        <w:rPr>
          <w:rFonts w:ascii="Arial" w:eastAsia="Calibri" w:hAnsi="Arial" w:cs="Arial"/>
          <w:lang w:val="en-US"/>
        </w:rPr>
      </w:pPr>
    </w:p>
    <w:p w14:paraId="7D4A8122" w14:textId="77777777" w:rsidR="00302D2F" w:rsidRPr="00D92372" w:rsidRDefault="00302D2F" w:rsidP="00302D2F">
      <w:pPr>
        <w:spacing w:after="0" w:line="240" w:lineRule="auto"/>
        <w:jc w:val="both"/>
        <w:rPr>
          <w:rFonts w:ascii="Arial" w:eastAsia="Calibri" w:hAnsi="Arial" w:cs="Arial"/>
          <w:b/>
          <w:bCs/>
          <w:sz w:val="24"/>
          <w:szCs w:val="24"/>
          <w:lang w:val="en-US"/>
        </w:rPr>
      </w:pPr>
      <w:r w:rsidRPr="2EDEEE2E">
        <w:rPr>
          <w:rFonts w:ascii="Arial" w:eastAsia="Calibri" w:hAnsi="Arial" w:cs="Arial"/>
          <w:b/>
          <w:bCs/>
          <w:sz w:val="24"/>
          <w:szCs w:val="24"/>
          <w:lang w:val="en-US"/>
        </w:rPr>
        <w:t>Section 6 – Appointment</w:t>
      </w:r>
    </w:p>
    <w:p w14:paraId="2E48F46E"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color w:val="000000"/>
        </w:rPr>
      </w:pPr>
    </w:p>
    <w:p w14:paraId="3FD5FC33"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r w:rsidRPr="65A49950">
        <w:rPr>
          <w:rFonts w:ascii="Arial" w:eastAsia="Times New Roman" w:hAnsi="Arial" w:cs="Arial"/>
          <w:color w:val="000000" w:themeColor="text1"/>
        </w:rPr>
        <w:t>Appointments will be permanent</w:t>
      </w:r>
      <w:r w:rsidRPr="00494DC0">
        <w:rPr>
          <w:rFonts w:ascii="Arial" w:eastAsia="Times New Roman" w:hAnsi="Arial" w:cs="Arial"/>
          <w:color w:val="000000" w:themeColor="text1"/>
        </w:rPr>
        <w:t xml:space="preserve">, </w:t>
      </w:r>
      <w:r w:rsidRPr="00494DC0">
        <w:rPr>
          <w:rFonts w:ascii="Arial" w:eastAsia="Calibri" w:hAnsi="Arial" w:cs="Arial"/>
          <w:lang w:val="en-US"/>
        </w:rPr>
        <w:t>but there may be a requirement at times to fill some roles on a fixed-term basis</w:t>
      </w:r>
      <w:r w:rsidRPr="00494DC0">
        <w:rPr>
          <w:rFonts w:ascii="Arial" w:eastAsia="Times New Roman" w:hAnsi="Arial" w:cs="Arial"/>
        </w:rPr>
        <w:t>.</w:t>
      </w:r>
      <w:r w:rsidRPr="65A49950">
        <w:rPr>
          <w:rFonts w:ascii="Arial" w:eastAsia="Times New Roman" w:hAnsi="Arial" w:cs="Arial"/>
        </w:rPr>
        <w:t xml:space="preserve"> Full-time roles are 37 hours per week; however, Invest NI offers a range of flexibilities to enable a better work life balance for our people. </w:t>
      </w:r>
    </w:p>
    <w:p w14:paraId="0F38FB02"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p>
    <w:p w14:paraId="18024456"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If successful, you will be expected to take up the position as soon as possible. Should you decline an offer of appointment, you may not be offered any future posts to be filled from this competition. </w:t>
      </w:r>
    </w:p>
    <w:p w14:paraId="2A044B18"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p>
    <w:p w14:paraId="01C1A5E0"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Prior to taking up your duties, you must supply a copy of your birth certificate and enter into an agreement setting out the terms of your appointment.</w:t>
      </w:r>
    </w:p>
    <w:p w14:paraId="7D0520CB"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p>
    <w:p w14:paraId="48C80236"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b/>
          <w:bCs/>
        </w:rPr>
      </w:pPr>
      <w:r w:rsidRPr="2EDEEE2E">
        <w:rPr>
          <w:rFonts w:ascii="Arial" w:eastAsia="Times New Roman" w:hAnsi="Arial" w:cs="Arial"/>
          <w:b/>
          <w:bCs/>
        </w:rPr>
        <w:t>References</w:t>
      </w:r>
    </w:p>
    <w:p w14:paraId="3C09A2C4"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Your appointment is subject to receipt of two satisfactory references.</w:t>
      </w:r>
    </w:p>
    <w:p w14:paraId="58B6082D" w14:textId="77777777" w:rsidR="00302D2F" w:rsidRPr="00D92372" w:rsidRDefault="00302D2F" w:rsidP="00302D2F">
      <w:pPr>
        <w:overflowPunct w:val="0"/>
        <w:autoSpaceDE w:val="0"/>
        <w:autoSpaceDN w:val="0"/>
        <w:adjustRightInd w:val="0"/>
        <w:spacing w:after="0" w:line="240" w:lineRule="auto"/>
        <w:jc w:val="both"/>
        <w:textAlignment w:val="baseline"/>
        <w:rPr>
          <w:rFonts w:ascii="Arial" w:eastAsia="Times New Roman" w:hAnsi="Arial" w:cs="Arial"/>
        </w:rPr>
      </w:pPr>
    </w:p>
    <w:p w14:paraId="5A64916B" w14:textId="77777777" w:rsidR="00302D2F" w:rsidRPr="00D92372" w:rsidRDefault="00302D2F" w:rsidP="00302D2F">
      <w:pPr>
        <w:autoSpaceDE w:val="0"/>
        <w:autoSpaceDN w:val="0"/>
        <w:adjustRightInd w:val="0"/>
        <w:spacing w:after="0" w:line="240" w:lineRule="auto"/>
        <w:jc w:val="both"/>
        <w:rPr>
          <w:rFonts w:ascii="Arial" w:hAnsi="Arial" w:cs="Arial"/>
          <w:b/>
          <w:bCs/>
        </w:rPr>
      </w:pPr>
      <w:r w:rsidRPr="2EDEEE2E">
        <w:rPr>
          <w:rFonts w:ascii="Arial" w:hAnsi="Arial" w:cs="Arial"/>
          <w:b/>
          <w:bCs/>
        </w:rPr>
        <w:t>Vetting Requirements</w:t>
      </w:r>
    </w:p>
    <w:p w14:paraId="5F2BA55D" w14:textId="77777777" w:rsidR="00302D2F" w:rsidRPr="00D92372" w:rsidRDefault="00302D2F" w:rsidP="00302D2F">
      <w:pPr>
        <w:spacing w:after="0" w:line="240" w:lineRule="auto"/>
        <w:jc w:val="both"/>
        <w:rPr>
          <w:rFonts w:ascii="Arial" w:eastAsia="Calibri" w:hAnsi="Arial" w:cs="Arial"/>
          <w:lang w:val="en-US"/>
        </w:rPr>
      </w:pPr>
      <w:r w:rsidRPr="2EDEEE2E">
        <w:rPr>
          <w:rFonts w:ascii="Arial" w:eastAsia="Calibri" w:hAnsi="Arial" w:cs="Arial"/>
          <w:lang w:val="en-US"/>
        </w:rPr>
        <w:t xml:space="preserve">Your appointment is also subject to a background check - </w:t>
      </w:r>
      <w:r w:rsidRPr="2EDEEE2E">
        <w:rPr>
          <w:rFonts w:ascii="Arial" w:eastAsia="Calibri" w:hAnsi="Arial" w:cs="Arial"/>
          <w:color w:val="000000" w:themeColor="text1"/>
          <w:lang w:val="en-US" w:eastAsia="en-GB"/>
        </w:rPr>
        <w:t xml:space="preserve">Invest NI will </w:t>
      </w:r>
      <w:proofErr w:type="spellStart"/>
      <w:r w:rsidRPr="2EDEEE2E">
        <w:rPr>
          <w:rFonts w:ascii="Arial" w:eastAsia="Calibri" w:hAnsi="Arial" w:cs="Arial"/>
          <w:color w:val="000000" w:themeColor="text1"/>
          <w:lang w:val="en-US" w:eastAsia="en-GB"/>
        </w:rPr>
        <w:t>organise</w:t>
      </w:r>
      <w:proofErr w:type="spellEnd"/>
      <w:r w:rsidRPr="2EDEEE2E">
        <w:rPr>
          <w:rFonts w:ascii="Arial" w:eastAsia="Calibri" w:hAnsi="Arial" w:cs="Arial"/>
          <w:color w:val="000000" w:themeColor="text1"/>
          <w:lang w:val="en-US" w:eastAsia="en-GB"/>
        </w:rPr>
        <w:t xml:space="preserve"> a Criminal Record Check on successful applicants to be carried out by </w:t>
      </w:r>
      <w:proofErr w:type="spellStart"/>
      <w:r w:rsidRPr="2EDEEE2E">
        <w:rPr>
          <w:rFonts w:ascii="Arial" w:eastAsia="Calibri" w:hAnsi="Arial" w:cs="Arial"/>
          <w:color w:val="000000" w:themeColor="text1"/>
          <w:lang w:val="en-US" w:eastAsia="en-GB"/>
        </w:rPr>
        <w:t>AccessNI</w:t>
      </w:r>
      <w:proofErr w:type="spellEnd"/>
      <w:r w:rsidRPr="2EDEEE2E">
        <w:rPr>
          <w:rFonts w:ascii="Arial" w:eastAsia="Calibri" w:hAnsi="Arial" w:cs="Arial"/>
          <w:color w:val="000000" w:themeColor="text1"/>
          <w:lang w:val="en-US" w:eastAsia="en-GB"/>
        </w:rPr>
        <w:t xml:space="preserve">. The category of </w:t>
      </w:r>
      <w:proofErr w:type="spellStart"/>
      <w:r w:rsidRPr="2EDEEE2E">
        <w:rPr>
          <w:rFonts w:ascii="Arial" w:eastAsia="Calibri" w:hAnsi="Arial" w:cs="Arial"/>
          <w:color w:val="000000" w:themeColor="text1"/>
          <w:lang w:val="en-US" w:eastAsia="en-GB"/>
        </w:rPr>
        <w:t>AccessNI</w:t>
      </w:r>
      <w:proofErr w:type="spellEnd"/>
      <w:r w:rsidRPr="2EDEEE2E">
        <w:rPr>
          <w:rFonts w:ascii="Arial" w:eastAsia="Calibri" w:hAnsi="Arial" w:cs="Arial"/>
          <w:color w:val="000000" w:themeColor="text1"/>
          <w:lang w:val="en-US" w:eastAsia="en-GB"/>
        </w:rPr>
        <w:t xml:space="preserve"> check required for this post is Basic Disclosure Certificate. You should not put off applying for a post because you have a conviction and </w:t>
      </w:r>
      <w:r w:rsidRPr="2EDEEE2E">
        <w:rPr>
          <w:rFonts w:ascii="Arial" w:eastAsia="Calibri" w:hAnsi="Arial" w:cs="Arial"/>
          <w:lang w:val="en-US"/>
        </w:rPr>
        <w:t xml:space="preserve">any disclosure will be seen in the context of the job description, the nature of the offence and the responsibility for the care of existing clients and employees. </w:t>
      </w:r>
      <w:r w:rsidRPr="2EDEEE2E">
        <w:rPr>
          <w:rFonts w:ascii="Arial" w:eastAsia="Calibri" w:hAnsi="Arial" w:cs="Arial"/>
          <w:color w:val="000000" w:themeColor="text1"/>
          <w:lang w:val="en-US" w:eastAsia="en-GB"/>
        </w:rPr>
        <w:t>We deal with all criminal record information in a confidential manner and in accordance with our Privacy Standard.  Information relating to convictions is destroyed after a decision is made.</w:t>
      </w:r>
    </w:p>
    <w:p w14:paraId="2873C56A" w14:textId="77777777" w:rsidR="00302D2F" w:rsidRPr="00D92372" w:rsidRDefault="00302D2F" w:rsidP="00302D2F">
      <w:pPr>
        <w:overflowPunct w:val="0"/>
        <w:autoSpaceDE w:val="0"/>
        <w:autoSpaceDN w:val="0"/>
        <w:spacing w:after="0" w:line="240" w:lineRule="auto"/>
        <w:ind w:left="426" w:firstLine="720"/>
        <w:jc w:val="both"/>
        <w:rPr>
          <w:rFonts w:ascii="Arial" w:eastAsia="Calibri" w:hAnsi="Arial" w:cs="Arial"/>
          <w:color w:val="000000"/>
          <w:lang w:val="en-US" w:eastAsia="en-GB"/>
        </w:rPr>
      </w:pPr>
    </w:p>
    <w:p w14:paraId="7C694B2C" w14:textId="77777777" w:rsidR="00302D2F" w:rsidRPr="00D92372" w:rsidRDefault="00302D2F" w:rsidP="00302D2F">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color w:val="000000" w:themeColor="text1"/>
          <w:lang w:val="en-US" w:eastAsia="en-GB"/>
        </w:rPr>
        <w:t xml:space="preserve">More information can be found on </w:t>
      </w:r>
      <w:hyperlink r:id="rId18">
        <w:r w:rsidRPr="2EDEEE2E">
          <w:rPr>
            <w:rFonts w:ascii="Arial" w:eastAsia="Calibri" w:hAnsi="Arial" w:cs="Arial"/>
            <w:color w:val="0000FF"/>
            <w:u w:val="single"/>
            <w:lang w:val="en-US" w:eastAsia="en-GB"/>
          </w:rPr>
          <w:t>http://www.accessni.gov.uk/</w:t>
        </w:r>
      </w:hyperlink>
      <w:r w:rsidRPr="2EDEEE2E">
        <w:rPr>
          <w:rFonts w:ascii="Arial" w:eastAsia="Calibri" w:hAnsi="Arial" w:cs="Arial"/>
          <w:color w:val="3366FF"/>
          <w:lang w:val="en-US" w:eastAsia="en-GB"/>
        </w:rPr>
        <w:t xml:space="preserve">.  </w:t>
      </w:r>
      <w:r w:rsidRPr="2EDEEE2E">
        <w:rPr>
          <w:rFonts w:ascii="Arial" w:eastAsia="Calibri" w:hAnsi="Arial" w:cs="Arial"/>
          <w:color w:val="000000" w:themeColor="text1"/>
          <w:lang w:val="en-US" w:eastAsia="en-GB"/>
        </w:rPr>
        <w:t xml:space="preserve">If you are being considered for appointment, you will be asked to complete the </w:t>
      </w:r>
      <w:proofErr w:type="spellStart"/>
      <w:r w:rsidRPr="2EDEEE2E">
        <w:rPr>
          <w:rFonts w:ascii="Arial" w:eastAsia="Calibri" w:hAnsi="Arial" w:cs="Arial"/>
          <w:color w:val="000000" w:themeColor="text1"/>
          <w:lang w:val="en-US" w:eastAsia="en-GB"/>
        </w:rPr>
        <w:t>AccessNI</w:t>
      </w:r>
      <w:proofErr w:type="spellEnd"/>
      <w:r w:rsidRPr="2EDEEE2E">
        <w:rPr>
          <w:rFonts w:ascii="Arial" w:eastAsia="Calibri" w:hAnsi="Arial" w:cs="Arial"/>
          <w:color w:val="000000" w:themeColor="text1"/>
          <w:lang w:val="en-US" w:eastAsia="en-GB"/>
        </w:rPr>
        <w:t xml:space="preserve"> application form. Please note that a request to complete this form should not be seen as a guarantee of an offer of appointment. </w:t>
      </w:r>
      <w:r w:rsidRPr="2EDEEE2E">
        <w:rPr>
          <w:rFonts w:ascii="Arial" w:eastAsia="Calibri" w:hAnsi="Arial" w:cs="Arial"/>
          <w:color w:val="000000" w:themeColor="text1"/>
          <w:lang w:val="en-US" w:eastAsia="en-GB"/>
        </w:rPr>
        <w:lastRenderedPageBreak/>
        <w:t>Failure to complete the application form and return it within the specified time will be regarded as ‘no longer interested in the position’ and your application will be withdrawn.</w:t>
      </w:r>
    </w:p>
    <w:p w14:paraId="6E75C4C0" w14:textId="77777777" w:rsidR="00302D2F" w:rsidRPr="00D92372" w:rsidRDefault="00302D2F" w:rsidP="00302D2F">
      <w:pPr>
        <w:autoSpaceDE w:val="0"/>
        <w:autoSpaceDN w:val="0"/>
        <w:spacing w:after="0" w:line="240" w:lineRule="auto"/>
        <w:ind w:left="-76"/>
        <w:jc w:val="both"/>
        <w:rPr>
          <w:rFonts w:ascii="Arial" w:eastAsia="Calibri" w:hAnsi="Arial" w:cs="Arial"/>
          <w:color w:val="000000"/>
          <w:lang w:val="en-US" w:eastAsia="en-GB"/>
        </w:rPr>
      </w:pPr>
    </w:p>
    <w:p w14:paraId="3709FE00" w14:textId="77777777" w:rsidR="00302D2F" w:rsidRPr="00D92372" w:rsidRDefault="00302D2F" w:rsidP="00302D2F">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color w:val="000000" w:themeColor="text1"/>
          <w:lang w:val="en-US" w:eastAsia="en-GB"/>
        </w:rPr>
        <w:t>Criminal Record information is subject to the provisions of the Rehabilitation of Offenders (NI) Order 1978. A copy of Invest NI’s Policy on the Recruitment of Ex-Offenders is available upon request.</w:t>
      </w:r>
    </w:p>
    <w:p w14:paraId="15621068" w14:textId="77777777" w:rsidR="00302D2F" w:rsidRPr="00D92372" w:rsidRDefault="00302D2F" w:rsidP="00302D2F">
      <w:pPr>
        <w:autoSpaceDE w:val="0"/>
        <w:autoSpaceDN w:val="0"/>
        <w:spacing w:after="0" w:line="240" w:lineRule="auto"/>
        <w:ind w:left="-76"/>
        <w:jc w:val="both"/>
        <w:rPr>
          <w:rFonts w:ascii="Arial" w:eastAsia="Calibri" w:hAnsi="Arial" w:cs="Arial"/>
          <w:color w:val="000000"/>
          <w:lang w:val="en-US" w:eastAsia="en-GB"/>
        </w:rPr>
      </w:pPr>
    </w:p>
    <w:p w14:paraId="6E1C276A" w14:textId="77777777" w:rsidR="00302D2F" w:rsidRPr="00D92372" w:rsidRDefault="00302D2F" w:rsidP="00302D2F">
      <w:pPr>
        <w:autoSpaceDE w:val="0"/>
        <w:autoSpaceDN w:val="0"/>
        <w:spacing w:after="0" w:line="240" w:lineRule="auto"/>
        <w:ind w:left="-76"/>
        <w:jc w:val="both"/>
        <w:rPr>
          <w:rFonts w:ascii="Arial" w:eastAsia="Calibri" w:hAnsi="Arial" w:cs="Arial"/>
          <w:b/>
          <w:bCs/>
          <w:color w:val="000000"/>
          <w:lang w:val="en-US" w:eastAsia="en-GB"/>
        </w:rPr>
      </w:pPr>
      <w:r w:rsidRPr="2EDEEE2E">
        <w:rPr>
          <w:rFonts w:ascii="Arial" w:eastAsia="Calibri" w:hAnsi="Arial" w:cs="Arial"/>
          <w:b/>
          <w:bCs/>
          <w:lang w:val="en-US"/>
        </w:rPr>
        <w:t xml:space="preserve">Conflicts of Interest </w:t>
      </w:r>
    </w:p>
    <w:p w14:paraId="49211235" w14:textId="77777777" w:rsidR="00302D2F" w:rsidRPr="00D92372" w:rsidRDefault="00302D2F" w:rsidP="00302D2F">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lang w:val="en-US"/>
        </w:rPr>
        <w:t xml:space="preserve">Candidates must note the requirement to declare areas of actual, potential,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p>
    <w:p w14:paraId="14C4491B" w14:textId="77777777" w:rsidR="00302D2F" w:rsidRPr="00D92372" w:rsidRDefault="00302D2F" w:rsidP="00302D2F">
      <w:pPr>
        <w:spacing w:after="0" w:line="240" w:lineRule="auto"/>
        <w:jc w:val="both"/>
        <w:rPr>
          <w:rFonts w:ascii="Arial" w:eastAsia="Calibri" w:hAnsi="Arial" w:cs="Arial"/>
          <w:lang w:val="en-US"/>
        </w:rPr>
      </w:pPr>
    </w:p>
    <w:p w14:paraId="49356015" w14:textId="77777777" w:rsidR="00302D2F" w:rsidRPr="00D92372" w:rsidRDefault="00302D2F" w:rsidP="00302D2F">
      <w:pPr>
        <w:spacing w:after="0" w:line="240" w:lineRule="auto"/>
        <w:jc w:val="both"/>
        <w:rPr>
          <w:rFonts w:ascii="Arial" w:eastAsia="Calibri" w:hAnsi="Arial" w:cs="Arial"/>
          <w:b/>
          <w:bCs/>
          <w:lang w:val="en-US"/>
        </w:rPr>
      </w:pPr>
      <w:r w:rsidRPr="2EDEEE2E">
        <w:rPr>
          <w:rFonts w:ascii="Arial" w:eastAsia="Calibri" w:hAnsi="Arial" w:cs="Arial"/>
          <w:b/>
          <w:bCs/>
          <w:lang w:val="en-US"/>
        </w:rPr>
        <w:t>Probation</w:t>
      </w:r>
    </w:p>
    <w:p w14:paraId="1FB3E637" w14:textId="77777777" w:rsidR="00302D2F" w:rsidRPr="00D92372" w:rsidRDefault="00302D2F" w:rsidP="00302D2F">
      <w:pPr>
        <w:autoSpaceDE w:val="0"/>
        <w:autoSpaceDN w:val="0"/>
        <w:adjustRightInd w:val="0"/>
        <w:spacing w:after="0" w:line="240" w:lineRule="auto"/>
        <w:jc w:val="both"/>
        <w:rPr>
          <w:rFonts w:ascii="Arial" w:eastAsia="Calibri" w:hAnsi="Arial" w:cs="Arial"/>
          <w:lang w:val="en-US"/>
        </w:rPr>
      </w:pPr>
      <w:r w:rsidRPr="65A49950">
        <w:rPr>
          <w:rFonts w:ascii="Arial" w:eastAsia="Calibri" w:hAnsi="Arial" w:cs="Arial"/>
          <w:lang w:val="en-US"/>
        </w:rPr>
        <w:t xml:space="preserve">You will be subject to a 10-month probationary period.  At the end of this period, subject to satisfactory performance and attendance you will be confirmed in post.  </w:t>
      </w:r>
      <w:r w:rsidRPr="65A49950">
        <w:rPr>
          <w:rFonts w:ascii="Arial" w:hAnsi="Arial" w:cs="Arial"/>
        </w:rPr>
        <w:t>If your performance, conduct or attendance during this period is not satisfactory your appointment may be terminated.</w:t>
      </w:r>
    </w:p>
    <w:p w14:paraId="539384A0" w14:textId="77777777" w:rsidR="00302D2F" w:rsidRPr="00D92372" w:rsidRDefault="00302D2F" w:rsidP="00302D2F">
      <w:pPr>
        <w:spacing w:after="0" w:line="240" w:lineRule="auto"/>
        <w:jc w:val="both"/>
        <w:outlineLvl w:val="5"/>
        <w:rPr>
          <w:rFonts w:ascii="Arial" w:eastAsia="Times New Roman" w:hAnsi="Arial" w:cs="Arial"/>
          <w:b/>
          <w:bCs/>
          <w:lang w:val="en-US"/>
        </w:rPr>
      </w:pPr>
    </w:p>
    <w:p w14:paraId="5D53D440" w14:textId="77777777" w:rsidR="00302D2F" w:rsidRPr="00D92372" w:rsidRDefault="00302D2F" w:rsidP="00302D2F">
      <w:pPr>
        <w:spacing w:after="0" w:line="240" w:lineRule="auto"/>
        <w:jc w:val="both"/>
        <w:outlineLvl w:val="5"/>
        <w:rPr>
          <w:rFonts w:ascii="Arial" w:eastAsia="Times New Roman" w:hAnsi="Arial" w:cs="Arial"/>
          <w:b/>
          <w:bCs/>
          <w:lang w:val="en-US"/>
        </w:rPr>
      </w:pPr>
      <w:r w:rsidRPr="2EDEEE2E">
        <w:rPr>
          <w:rFonts w:ascii="Arial" w:eastAsia="Times New Roman" w:hAnsi="Arial" w:cs="Arial"/>
          <w:b/>
          <w:bCs/>
          <w:lang w:val="en-US"/>
        </w:rPr>
        <w:t>No Smoking Policy</w:t>
      </w:r>
    </w:p>
    <w:p w14:paraId="74028B31" w14:textId="77777777" w:rsidR="00302D2F" w:rsidRPr="00610D32" w:rsidRDefault="00302D2F" w:rsidP="00302D2F">
      <w:pPr>
        <w:spacing w:after="0" w:line="240" w:lineRule="auto"/>
        <w:jc w:val="both"/>
        <w:rPr>
          <w:rFonts w:ascii="Arial" w:eastAsia="Calibri" w:hAnsi="Arial" w:cs="Arial"/>
          <w:lang w:val="en-US"/>
        </w:rPr>
      </w:pPr>
      <w:r w:rsidRPr="2EDEEE2E">
        <w:rPr>
          <w:rFonts w:ascii="Arial" w:eastAsia="Calibri" w:hAnsi="Arial" w:cs="Arial"/>
          <w:lang w:val="en-US"/>
        </w:rPr>
        <w:t>Invest NI operates a no smoking policy in all its offices.</w:t>
      </w:r>
    </w:p>
    <w:p w14:paraId="20A2BEE1" w14:textId="77777777" w:rsidR="00302D2F" w:rsidRPr="00610D32" w:rsidRDefault="00302D2F" w:rsidP="00302D2F">
      <w:pPr>
        <w:spacing w:after="0" w:line="240" w:lineRule="auto"/>
        <w:jc w:val="both"/>
        <w:rPr>
          <w:rFonts w:ascii="Arial" w:eastAsia="Calibri" w:hAnsi="Arial" w:cs="Arial"/>
          <w:b/>
          <w:lang w:val="en-US"/>
        </w:rPr>
      </w:pPr>
    </w:p>
    <w:p w14:paraId="1E817CC1" w14:textId="77777777" w:rsidR="00302D2F" w:rsidRPr="00610D32" w:rsidRDefault="00302D2F" w:rsidP="00302D2F">
      <w:pPr>
        <w:spacing w:after="0" w:line="240" w:lineRule="auto"/>
        <w:jc w:val="both"/>
        <w:rPr>
          <w:rFonts w:ascii="Arial" w:eastAsia="Calibri" w:hAnsi="Arial" w:cs="Arial"/>
          <w:b/>
          <w:lang w:val="en-US"/>
        </w:rPr>
      </w:pPr>
    </w:p>
    <w:p w14:paraId="689BC8BC" w14:textId="77777777" w:rsidR="00302D2F" w:rsidRPr="00610D32" w:rsidRDefault="00302D2F" w:rsidP="00302D2F">
      <w:pPr>
        <w:spacing w:after="0" w:line="240" w:lineRule="auto"/>
        <w:jc w:val="both"/>
        <w:rPr>
          <w:rFonts w:ascii="Arial" w:eastAsia="Calibri" w:hAnsi="Arial" w:cs="Arial"/>
          <w:b/>
          <w:sz w:val="24"/>
          <w:szCs w:val="24"/>
          <w:lang w:val="en-US"/>
        </w:rPr>
      </w:pPr>
      <w:bookmarkStart w:id="2" w:name="_Hlk135054045"/>
      <w:r w:rsidRPr="00610D32">
        <w:rPr>
          <w:rFonts w:ascii="Arial" w:eastAsia="Calibri" w:hAnsi="Arial" w:cs="Arial"/>
          <w:b/>
          <w:sz w:val="24"/>
          <w:szCs w:val="24"/>
          <w:lang w:val="en-US"/>
        </w:rPr>
        <w:t>Section 7 – Selection Process</w:t>
      </w:r>
    </w:p>
    <w:p w14:paraId="3B70BF38" w14:textId="77777777" w:rsidR="00302D2F" w:rsidRPr="00610D32" w:rsidRDefault="00302D2F" w:rsidP="00302D2F">
      <w:pPr>
        <w:spacing w:after="0" w:line="240" w:lineRule="auto"/>
        <w:jc w:val="both"/>
        <w:rPr>
          <w:rFonts w:ascii="Arial" w:eastAsia="Calibri" w:hAnsi="Arial" w:cs="Arial"/>
          <w:b/>
          <w:sz w:val="24"/>
          <w:szCs w:val="24"/>
          <w:lang w:val="en-US"/>
        </w:rPr>
      </w:pPr>
    </w:p>
    <w:p w14:paraId="6F64A8E6" w14:textId="46FC9E31" w:rsidR="00302D2F" w:rsidRPr="00610D32" w:rsidRDefault="00302D2F" w:rsidP="00302D2F">
      <w:pPr>
        <w:spacing w:after="0" w:line="240" w:lineRule="auto"/>
        <w:jc w:val="both"/>
        <w:rPr>
          <w:rFonts w:ascii="Arial" w:eastAsia="Calibri" w:hAnsi="Arial" w:cs="Arial"/>
          <w:b/>
          <w:bCs/>
          <w:lang w:val="en-US"/>
        </w:rPr>
      </w:pPr>
      <w:r w:rsidRPr="0AFD229E">
        <w:rPr>
          <w:rFonts w:ascii="Arial" w:eastAsia="Calibri" w:hAnsi="Arial" w:cs="Arial"/>
          <w:b/>
          <w:bCs/>
          <w:lang w:val="en-US"/>
        </w:rPr>
        <w:t xml:space="preserve">Completed applications, demonstrating the experience and skills sought, must be submitted to the Monitoring Officer by 12:00 noon </w:t>
      </w:r>
      <w:r w:rsidR="00EC76CC">
        <w:rPr>
          <w:rFonts w:ascii="Arial" w:eastAsia="Calibri" w:hAnsi="Arial" w:cs="Arial"/>
          <w:b/>
          <w:bCs/>
          <w:lang w:val="en-US"/>
        </w:rPr>
        <w:t>BS</w:t>
      </w:r>
      <w:r w:rsidRPr="0AFD229E">
        <w:rPr>
          <w:rFonts w:ascii="Arial" w:eastAsia="Calibri" w:hAnsi="Arial" w:cs="Arial"/>
          <w:b/>
          <w:bCs/>
          <w:lang w:val="en-US"/>
        </w:rPr>
        <w:t xml:space="preserve">T </w:t>
      </w:r>
      <w:r w:rsidRPr="00AB3363">
        <w:rPr>
          <w:rFonts w:ascii="Arial" w:eastAsia="Calibri" w:hAnsi="Arial" w:cs="Arial"/>
          <w:b/>
          <w:bCs/>
          <w:lang w:val="en-US"/>
        </w:rPr>
        <w:t xml:space="preserve">on </w:t>
      </w:r>
      <w:r w:rsidR="00EC76CC" w:rsidRPr="00AB3363">
        <w:rPr>
          <w:rFonts w:ascii="Arial" w:eastAsia="Calibri" w:hAnsi="Arial" w:cs="Arial"/>
          <w:b/>
          <w:bCs/>
          <w:lang w:val="en-US"/>
        </w:rPr>
        <w:t xml:space="preserve">20 </w:t>
      </w:r>
      <w:r w:rsidR="12B31FFF" w:rsidRPr="00AB3363">
        <w:rPr>
          <w:rFonts w:ascii="Arial" w:eastAsia="Calibri" w:hAnsi="Arial" w:cs="Arial"/>
          <w:b/>
          <w:bCs/>
          <w:lang w:val="en-US"/>
        </w:rPr>
        <w:t>September</w:t>
      </w:r>
      <w:r w:rsidRPr="00AB3363">
        <w:rPr>
          <w:rFonts w:ascii="Arial" w:eastAsia="Calibri" w:hAnsi="Arial" w:cs="Arial"/>
          <w:b/>
          <w:bCs/>
          <w:lang w:val="en-US"/>
        </w:rPr>
        <w:t xml:space="preserve"> 2024.</w:t>
      </w:r>
    </w:p>
    <w:p w14:paraId="03B06C6E" w14:textId="77777777" w:rsidR="00302D2F" w:rsidRPr="00610D32" w:rsidRDefault="00302D2F" w:rsidP="00302D2F">
      <w:pPr>
        <w:spacing w:after="0" w:line="240" w:lineRule="auto"/>
        <w:jc w:val="both"/>
        <w:rPr>
          <w:rFonts w:ascii="Arial" w:eastAsia="Calibri" w:hAnsi="Arial" w:cs="Arial"/>
          <w:b/>
          <w:lang w:val="en-US"/>
        </w:rPr>
      </w:pPr>
    </w:p>
    <w:p w14:paraId="223C6897"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All applications for employment are considered strictly </w:t>
      </w:r>
      <w:proofErr w:type="gramStart"/>
      <w:r w:rsidRPr="00610D32">
        <w:rPr>
          <w:rFonts w:ascii="Arial" w:eastAsia="Calibri" w:hAnsi="Arial" w:cs="Arial"/>
          <w:lang w:val="en-US"/>
        </w:rPr>
        <w:t>on the basis of</w:t>
      </w:r>
      <w:proofErr w:type="gramEnd"/>
      <w:r w:rsidRPr="00610D32">
        <w:rPr>
          <w:rFonts w:ascii="Arial" w:eastAsia="Calibri" w:hAnsi="Arial" w:cs="Arial"/>
          <w:lang w:val="en-US"/>
        </w:rPr>
        <w:t xml:space="preserve"> merit.</w:t>
      </w:r>
    </w:p>
    <w:p w14:paraId="02853E47" w14:textId="77777777" w:rsidR="00302D2F" w:rsidRPr="00610D32" w:rsidRDefault="00302D2F" w:rsidP="00302D2F">
      <w:pPr>
        <w:spacing w:after="0" w:line="240" w:lineRule="auto"/>
        <w:jc w:val="both"/>
        <w:rPr>
          <w:rFonts w:ascii="Arial" w:eastAsia="Calibri" w:hAnsi="Arial" w:cs="Arial"/>
          <w:lang w:val="en-US"/>
        </w:rPr>
      </w:pPr>
    </w:p>
    <w:p w14:paraId="4CB2DFF7" w14:textId="77777777" w:rsidR="00302D2F" w:rsidRPr="00610D32" w:rsidRDefault="00302D2F" w:rsidP="00302D2F">
      <w:pPr>
        <w:spacing w:after="0" w:line="240" w:lineRule="auto"/>
        <w:jc w:val="both"/>
        <w:rPr>
          <w:rFonts w:ascii="Arial" w:eastAsia="Calibri" w:hAnsi="Arial" w:cs="Arial"/>
          <w:b/>
          <w:bCs/>
          <w:lang w:val="en-US"/>
        </w:rPr>
      </w:pPr>
      <w:r w:rsidRPr="00610D32">
        <w:rPr>
          <w:rFonts w:ascii="Arial" w:eastAsia="Calibri" w:hAnsi="Arial" w:cs="Arial"/>
          <w:b/>
          <w:bCs/>
          <w:lang w:val="en-US"/>
        </w:rPr>
        <w:t>Canvassing</w:t>
      </w:r>
    </w:p>
    <w:p w14:paraId="0546ED17"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Canvassing in any form is not allowed at any stage of the process.</w:t>
      </w:r>
    </w:p>
    <w:p w14:paraId="0D02341F" w14:textId="77777777" w:rsidR="00302D2F" w:rsidRPr="00610D32" w:rsidRDefault="00302D2F" w:rsidP="00302D2F">
      <w:pPr>
        <w:spacing w:after="0" w:line="240" w:lineRule="auto"/>
        <w:jc w:val="both"/>
        <w:rPr>
          <w:rFonts w:ascii="Arial" w:eastAsia="Calibri" w:hAnsi="Arial" w:cs="Arial"/>
          <w:b/>
          <w:u w:val="single"/>
          <w:lang w:val="en-US"/>
        </w:rPr>
      </w:pPr>
    </w:p>
    <w:p w14:paraId="2896358C" w14:textId="77777777" w:rsidR="00302D2F" w:rsidRPr="00610D32" w:rsidRDefault="00302D2F" w:rsidP="00302D2F">
      <w:pPr>
        <w:spacing w:after="0" w:line="240" w:lineRule="auto"/>
        <w:jc w:val="both"/>
        <w:rPr>
          <w:rFonts w:ascii="Arial" w:eastAsia="Calibri" w:hAnsi="Arial" w:cs="Arial"/>
          <w:b/>
          <w:lang w:val="en-US"/>
        </w:rPr>
      </w:pPr>
      <w:r w:rsidRPr="00610D32">
        <w:rPr>
          <w:rFonts w:ascii="Arial" w:eastAsia="Calibri" w:hAnsi="Arial" w:cs="Arial"/>
          <w:b/>
          <w:lang w:val="en-US"/>
        </w:rPr>
        <w:t>The Application Form</w:t>
      </w:r>
    </w:p>
    <w:p w14:paraId="2590FCC0"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To ensure equality of opportunity for all applicants:</w:t>
      </w:r>
    </w:p>
    <w:p w14:paraId="463D10C4" w14:textId="77777777" w:rsidR="00302D2F" w:rsidRPr="00610D32" w:rsidRDefault="00302D2F" w:rsidP="00302D2F">
      <w:pPr>
        <w:spacing w:after="0" w:line="240" w:lineRule="auto"/>
        <w:jc w:val="both"/>
        <w:rPr>
          <w:rFonts w:ascii="Arial" w:eastAsia="Calibri" w:hAnsi="Arial" w:cs="Arial"/>
          <w:lang w:val="en-US"/>
        </w:rPr>
      </w:pPr>
    </w:p>
    <w:p w14:paraId="2FB8FFD4" w14:textId="77777777" w:rsidR="00302D2F" w:rsidRPr="00610D32" w:rsidRDefault="00302D2F" w:rsidP="00302D2F">
      <w:pPr>
        <w:numPr>
          <w:ilvl w:val="0"/>
          <w:numId w:val="3"/>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Only completed applications on the application form will be accepted.  CVs or any other supplementary material in addition to completed application forms will not be accepted.</w:t>
      </w:r>
    </w:p>
    <w:p w14:paraId="673B2C93" w14:textId="77777777" w:rsidR="00302D2F" w:rsidRPr="00610D32" w:rsidRDefault="00302D2F" w:rsidP="00302D2F">
      <w:pPr>
        <w:tabs>
          <w:tab w:val="num" w:pos="360"/>
        </w:tabs>
        <w:overflowPunct w:val="0"/>
        <w:autoSpaceDE w:val="0"/>
        <w:autoSpaceDN w:val="0"/>
        <w:adjustRightInd w:val="0"/>
        <w:spacing w:after="0" w:line="240" w:lineRule="auto"/>
        <w:jc w:val="both"/>
        <w:rPr>
          <w:rFonts w:ascii="Arial" w:eastAsia="Calibri" w:hAnsi="Arial" w:cs="Arial"/>
          <w:lang w:val="en-US"/>
        </w:rPr>
      </w:pPr>
    </w:p>
    <w:p w14:paraId="6429E4F5" w14:textId="77777777" w:rsidR="00302D2F" w:rsidRPr="00610D32" w:rsidRDefault="00302D2F" w:rsidP="00302D2F">
      <w:pPr>
        <w:numPr>
          <w:ilvl w:val="0"/>
          <w:numId w:val="3"/>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Applicants must complete the application form in Arial size 10 font, or block capitals using black ink.</w:t>
      </w:r>
    </w:p>
    <w:p w14:paraId="364177E0"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08A0A34C" w14:textId="77777777" w:rsidR="00302D2F" w:rsidRPr="00610D32" w:rsidRDefault="00302D2F" w:rsidP="00302D2F">
      <w:pPr>
        <w:numPr>
          <w:ilvl w:val="0"/>
          <w:numId w:val="3"/>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 xml:space="preserve">The space available on the application form is the same for all applicants and </w:t>
      </w:r>
      <w:r w:rsidRPr="00610D32">
        <w:rPr>
          <w:rFonts w:ascii="Arial" w:eastAsia="Calibri" w:hAnsi="Arial" w:cs="Arial"/>
          <w:u w:val="single"/>
          <w:lang w:val="en-US"/>
        </w:rPr>
        <w:t xml:space="preserve">must not be altered or re-formatted </w:t>
      </w:r>
      <w:r w:rsidRPr="00610D32">
        <w:rPr>
          <w:rFonts w:ascii="Arial" w:eastAsia="Calibri" w:hAnsi="Arial" w:cs="Arial"/>
          <w:lang w:val="en-US"/>
        </w:rPr>
        <w:t>and applicants</w:t>
      </w:r>
      <w:r w:rsidRPr="00610D32">
        <w:rPr>
          <w:rFonts w:ascii="Arial" w:eastAsia="Calibri" w:hAnsi="Arial" w:cs="Arial"/>
          <w:u w:val="single"/>
          <w:lang w:val="en-US"/>
        </w:rPr>
        <w:t xml:space="preserve"> must adhere to the specified word count</w:t>
      </w:r>
      <w:r w:rsidRPr="00610D32">
        <w:rPr>
          <w:rFonts w:ascii="Arial" w:eastAsia="Calibri" w:hAnsi="Arial" w:cs="Arial"/>
          <w:lang w:val="en-US"/>
        </w:rPr>
        <w:t>.</w:t>
      </w:r>
    </w:p>
    <w:p w14:paraId="15A542B3"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7FFC8751" w14:textId="77777777" w:rsidR="00302D2F" w:rsidRPr="00610D32" w:rsidRDefault="00302D2F" w:rsidP="00302D2F">
      <w:pPr>
        <w:numPr>
          <w:ilvl w:val="0"/>
          <w:numId w:val="3"/>
        </w:numPr>
        <w:overflowPunct w:val="0"/>
        <w:autoSpaceDE w:val="0"/>
        <w:autoSpaceDN w:val="0"/>
        <w:adjustRightInd w:val="0"/>
        <w:spacing w:after="0" w:line="240" w:lineRule="auto"/>
        <w:ind w:left="360"/>
        <w:contextualSpacing/>
        <w:jc w:val="both"/>
        <w:rPr>
          <w:rFonts w:ascii="Arial" w:eastAsia="Calibri" w:hAnsi="Arial" w:cs="Arial"/>
          <w:iCs/>
          <w:lang w:val="en-US" w:eastAsia="en-GB"/>
        </w:rPr>
      </w:pPr>
      <w:r w:rsidRPr="00610D32">
        <w:rPr>
          <w:rFonts w:ascii="Arial" w:eastAsia="Calibri" w:hAnsi="Arial" w:cs="Arial"/>
          <w:iCs/>
          <w:lang w:val="en-US"/>
        </w:rPr>
        <w:t xml:space="preserve">If you are submitting your completed application form electronically, you must ensure that it is </w:t>
      </w:r>
      <w:r w:rsidRPr="00610D32">
        <w:rPr>
          <w:rFonts w:ascii="Arial" w:eastAsia="Calibri" w:hAnsi="Arial" w:cs="Arial"/>
          <w:iCs/>
          <w:lang w:val="en-US"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15E03AC5"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iCs/>
          <w:lang w:eastAsia="en-GB"/>
        </w:rPr>
      </w:pPr>
    </w:p>
    <w:p w14:paraId="563B5349" w14:textId="77777777" w:rsidR="00302D2F" w:rsidRPr="00610D32" w:rsidRDefault="00302D2F" w:rsidP="00302D2F">
      <w:pPr>
        <w:numPr>
          <w:ilvl w:val="0"/>
          <w:numId w:val="3"/>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 xml:space="preserve">Applications which are received after the closing date and time will not be accepted. </w:t>
      </w:r>
    </w:p>
    <w:p w14:paraId="3CF6E871"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6740177B"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Arial"/>
          <w:lang w:val="en-US"/>
        </w:rPr>
      </w:pPr>
    </w:p>
    <w:p w14:paraId="20D1C11F"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lastRenderedPageBreak/>
        <w:t>Other points to note:</w:t>
      </w:r>
    </w:p>
    <w:p w14:paraId="29EA8A45" w14:textId="77777777" w:rsidR="00302D2F" w:rsidRPr="00610D32" w:rsidRDefault="00302D2F" w:rsidP="00302D2F">
      <w:pPr>
        <w:overflowPunct w:val="0"/>
        <w:autoSpaceDE w:val="0"/>
        <w:autoSpaceDN w:val="0"/>
        <w:adjustRightInd w:val="0"/>
        <w:spacing w:after="0" w:line="240" w:lineRule="auto"/>
        <w:jc w:val="both"/>
        <w:rPr>
          <w:rFonts w:ascii="Arial" w:eastAsia="Calibri" w:hAnsi="Arial" w:cs="Arial"/>
          <w:b/>
          <w:u w:val="single"/>
          <w:lang w:val="en-US"/>
        </w:rPr>
      </w:pPr>
    </w:p>
    <w:p w14:paraId="25C741E6" w14:textId="77777777" w:rsidR="00302D2F" w:rsidRPr="00610D32" w:rsidRDefault="00302D2F" w:rsidP="00302D2F">
      <w:pPr>
        <w:numPr>
          <w:ilvl w:val="0"/>
          <w:numId w:val="2"/>
        </w:numPr>
        <w:overflowPunct w:val="0"/>
        <w:autoSpaceDE w:val="0"/>
        <w:autoSpaceDN w:val="0"/>
        <w:adjustRightInd w:val="0"/>
        <w:spacing w:after="0" w:line="240" w:lineRule="auto"/>
        <w:ind w:left="360"/>
        <w:jc w:val="both"/>
        <w:rPr>
          <w:rFonts w:ascii="Arial" w:eastAsia="Calibri" w:hAnsi="Arial" w:cs="Arial"/>
          <w:b/>
          <w:u w:val="single"/>
          <w:lang w:val="en-US"/>
        </w:rPr>
      </w:pPr>
      <w:r w:rsidRPr="00610D32">
        <w:rPr>
          <w:rFonts w:ascii="Arial" w:eastAsia="Calibri" w:hAnsi="Arial" w:cs="Arial"/>
          <w:lang w:val="en-US"/>
        </w:rPr>
        <w:t xml:space="preserve">You should ensure you provide evidence of your experience on your application form, giving length of experience, examples and dates as required. Please refer to the Privacy Notice in this information booklet for information as to how your personal data will be processed stored and shared by Invest NI. </w:t>
      </w:r>
    </w:p>
    <w:p w14:paraId="6837DD4F" w14:textId="77777777" w:rsidR="00302D2F" w:rsidRPr="00610D32" w:rsidRDefault="00302D2F" w:rsidP="00302D2F">
      <w:pPr>
        <w:overflowPunct w:val="0"/>
        <w:autoSpaceDE w:val="0"/>
        <w:autoSpaceDN w:val="0"/>
        <w:adjustRightInd w:val="0"/>
        <w:spacing w:after="0" w:line="240" w:lineRule="auto"/>
        <w:ind w:left="360"/>
        <w:jc w:val="both"/>
        <w:rPr>
          <w:rFonts w:ascii="Arial" w:eastAsia="Calibri" w:hAnsi="Arial" w:cs="Arial"/>
          <w:b/>
          <w:u w:val="single"/>
          <w:lang w:val="en-US"/>
        </w:rPr>
      </w:pPr>
    </w:p>
    <w:p w14:paraId="423207DA" w14:textId="77777777" w:rsidR="00302D2F" w:rsidRPr="00610D32" w:rsidRDefault="00302D2F" w:rsidP="00302D2F">
      <w:pPr>
        <w:numPr>
          <w:ilvl w:val="0"/>
          <w:numId w:val="2"/>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p>
    <w:p w14:paraId="1463FC1B"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5ACB5D57" w14:textId="77777777" w:rsidR="00302D2F" w:rsidRPr="00610D32" w:rsidRDefault="00302D2F" w:rsidP="00302D2F">
      <w:pPr>
        <w:numPr>
          <w:ilvl w:val="0"/>
          <w:numId w:val="2"/>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Applications which do not provide the necessary detailed information in relation to the knowledge, skills and criteria required will be rejected.</w:t>
      </w:r>
    </w:p>
    <w:p w14:paraId="46C8C206" w14:textId="77777777" w:rsidR="00302D2F" w:rsidRPr="00610D32" w:rsidRDefault="00302D2F" w:rsidP="00302D2F">
      <w:pPr>
        <w:keepNext/>
        <w:spacing w:after="0" w:line="240" w:lineRule="auto"/>
        <w:jc w:val="both"/>
        <w:outlineLvl w:val="2"/>
        <w:rPr>
          <w:rFonts w:ascii="Arial" w:eastAsia="Calibri" w:hAnsi="Arial" w:cs="Arial"/>
          <w:b/>
          <w:bCs/>
          <w:lang w:val="en-US"/>
        </w:rPr>
      </w:pPr>
    </w:p>
    <w:p w14:paraId="1EC83DD8" w14:textId="77777777" w:rsidR="00302D2F" w:rsidRPr="00610D32" w:rsidRDefault="00302D2F" w:rsidP="00302D2F">
      <w:pPr>
        <w:spacing w:after="0" w:line="240" w:lineRule="auto"/>
        <w:ind w:right="32"/>
        <w:jc w:val="both"/>
        <w:rPr>
          <w:rFonts w:ascii="Arial" w:eastAsia="Calibri" w:hAnsi="Arial" w:cs="Arial"/>
          <w:b/>
          <w:lang w:val="en-US"/>
        </w:rPr>
      </w:pPr>
      <w:r w:rsidRPr="00610D32">
        <w:rPr>
          <w:rFonts w:ascii="Arial" w:eastAsia="Calibri" w:hAnsi="Arial" w:cs="Arial"/>
          <w:b/>
          <w:lang w:val="en-US"/>
        </w:rPr>
        <w:t>Equal Opportunities Monitoring Form:</w:t>
      </w:r>
    </w:p>
    <w:p w14:paraId="02F93CE6" w14:textId="77777777" w:rsidR="00302D2F" w:rsidRPr="00610D32" w:rsidRDefault="00302D2F" w:rsidP="00302D2F">
      <w:pPr>
        <w:spacing w:after="0" w:line="240" w:lineRule="auto"/>
        <w:jc w:val="both"/>
        <w:rPr>
          <w:rFonts w:ascii="Arial" w:eastAsia="Calibri" w:hAnsi="Arial" w:cs="Arial"/>
          <w:b/>
          <w:lang w:val="en-US"/>
        </w:rPr>
      </w:pPr>
      <w:r w:rsidRPr="00610D32">
        <w:rPr>
          <w:rFonts w:ascii="Arial" w:eastAsia="Calibri" w:hAnsi="Arial" w:cs="Arial"/>
          <w:lang w:val="en-US"/>
        </w:rPr>
        <w:t xml:space="preserve">Invest NI is an Equal Opportunities Employer and to help ensure that we are meeting our Equality of Opportunity obligations, we monitor the composition of staff and applicants.  This monitoring helps to assess whether any of our policies, procedures or activities are operating to the detriment of any </w:t>
      </w:r>
      <w:proofErr w:type="gramStart"/>
      <w:r w:rsidRPr="00610D32">
        <w:rPr>
          <w:rFonts w:ascii="Arial" w:eastAsia="Calibri" w:hAnsi="Arial" w:cs="Arial"/>
          <w:lang w:val="en-US"/>
        </w:rPr>
        <w:t>particular grouping</w:t>
      </w:r>
      <w:proofErr w:type="gramEnd"/>
      <w:r w:rsidRPr="00610D32">
        <w:rPr>
          <w:rFonts w:ascii="Arial" w:eastAsia="Calibri" w:hAnsi="Arial" w:cs="Arial"/>
          <w:lang w:val="en-US"/>
        </w:rPr>
        <w:t xml:space="preserve"> within our diverse society. </w:t>
      </w:r>
      <w:r w:rsidRPr="00610D32">
        <w:rPr>
          <w:rFonts w:ascii="Arial" w:eastAsia="Calibri" w:hAnsi="Arial" w:cs="Arial"/>
          <w:b/>
          <w:lang w:val="en-US"/>
        </w:rPr>
        <w:t>Therefore, the monitoring form included with your application form is regarded as part of your application and should be completed and returned.</w:t>
      </w:r>
    </w:p>
    <w:p w14:paraId="2EA1E43A" w14:textId="77777777" w:rsidR="00302D2F" w:rsidRPr="00610D32" w:rsidRDefault="00302D2F" w:rsidP="00302D2F">
      <w:pPr>
        <w:spacing w:after="0" w:line="240" w:lineRule="auto"/>
        <w:jc w:val="both"/>
        <w:rPr>
          <w:rFonts w:ascii="Arial" w:eastAsia="Calibri" w:hAnsi="Arial" w:cs="Arial"/>
          <w:lang w:val="en-US"/>
        </w:rPr>
      </w:pPr>
    </w:p>
    <w:p w14:paraId="13BD400B" w14:textId="77777777" w:rsidR="00302D2F" w:rsidRPr="00610D32" w:rsidRDefault="00302D2F" w:rsidP="00302D2F">
      <w:pPr>
        <w:spacing w:after="0" w:line="240" w:lineRule="auto"/>
        <w:jc w:val="both"/>
        <w:rPr>
          <w:rFonts w:ascii="Arial" w:eastAsia="Calibri" w:hAnsi="Arial" w:cs="Arial"/>
          <w:lang w:val="en-US"/>
        </w:rPr>
      </w:pPr>
      <w:r w:rsidRPr="3ACE17A6">
        <w:rPr>
          <w:rFonts w:ascii="Arial" w:eastAsia="Calibri" w:hAnsi="Arial" w:cs="Arial"/>
          <w:lang w:val="en-US"/>
        </w:rPr>
        <w:t xml:space="preserve">The monitoring form will not be available to the selection panel. It will be separated from the application form by the monitoring officer and transferred to a computer-based monitoring system.  There it will be protected, access restricted and used strictly in line with our Privacy Notice. </w:t>
      </w:r>
    </w:p>
    <w:p w14:paraId="5E4EAE9A" w14:textId="77777777" w:rsidR="00302D2F" w:rsidRPr="00610D32" w:rsidRDefault="00302D2F" w:rsidP="00302D2F">
      <w:pPr>
        <w:spacing w:after="0" w:line="240" w:lineRule="auto"/>
        <w:jc w:val="both"/>
        <w:rPr>
          <w:rFonts w:ascii="Arial" w:eastAsia="Calibri" w:hAnsi="Arial" w:cs="Arial"/>
          <w:lang w:val="en-US"/>
        </w:rPr>
      </w:pPr>
    </w:p>
    <w:p w14:paraId="0B8D242A" w14:textId="77777777" w:rsidR="00302D2F" w:rsidRPr="00610D32" w:rsidRDefault="00302D2F" w:rsidP="00302D2F">
      <w:pPr>
        <w:spacing w:after="0" w:line="240" w:lineRule="auto"/>
        <w:ind w:right="32"/>
        <w:jc w:val="both"/>
        <w:rPr>
          <w:rFonts w:ascii="Arial" w:eastAsia="Calibri" w:hAnsi="Arial" w:cs="Arial"/>
          <w:b/>
          <w:lang w:val="en-US"/>
        </w:rPr>
      </w:pPr>
    </w:p>
    <w:p w14:paraId="40B1070C" w14:textId="77777777" w:rsidR="00302D2F" w:rsidRPr="00610D32" w:rsidRDefault="00302D2F" w:rsidP="00302D2F">
      <w:pPr>
        <w:spacing w:after="0" w:line="240" w:lineRule="auto"/>
        <w:jc w:val="both"/>
        <w:rPr>
          <w:rFonts w:ascii="Arial" w:eastAsia="Calibri" w:hAnsi="Arial" w:cs="Arial"/>
          <w:b/>
          <w:lang w:val="en-US"/>
        </w:rPr>
      </w:pPr>
      <w:r w:rsidRPr="00610D32">
        <w:rPr>
          <w:rFonts w:ascii="Arial" w:eastAsia="Calibri" w:hAnsi="Arial" w:cs="Arial"/>
          <w:b/>
          <w:lang w:val="en-US"/>
        </w:rPr>
        <w:t>Shortlisting</w:t>
      </w:r>
    </w:p>
    <w:p w14:paraId="62681C24"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A shortlist of candidates for assessment and interview will be prepared </w:t>
      </w:r>
      <w:proofErr w:type="gramStart"/>
      <w:r w:rsidRPr="00610D32">
        <w:rPr>
          <w:rFonts w:ascii="Arial" w:eastAsia="Calibri" w:hAnsi="Arial" w:cs="Arial"/>
          <w:lang w:val="en-US"/>
        </w:rPr>
        <w:t>on the basis of</w:t>
      </w:r>
      <w:proofErr w:type="gramEnd"/>
      <w:r w:rsidRPr="00610D32">
        <w:rPr>
          <w:rFonts w:ascii="Arial" w:eastAsia="Calibri" w:hAnsi="Arial" w:cs="Arial"/>
          <w:lang w:val="en-US"/>
        </w:rPr>
        <w:t xml:space="preserve"> the information contained in the application. Responses in your application form should demonstrate how and to what extent you satisfy each of the criteria outlined.  </w:t>
      </w:r>
    </w:p>
    <w:p w14:paraId="4F0C878A" w14:textId="77777777" w:rsidR="00302D2F" w:rsidRPr="00610D32" w:rsidRDefault="00302D2F" w:rsidP="00302D2F">
      <w:pPr>
        <w:spacing w:after="0" w:line="240" w:lineRule="auto"/>
        <w:jc w:val="both"/>
        <w:rPr>
          <w:rFonts w:ascii="Arial" w:eastAsia="Calibri" w:hAnsi="Arial" w:cs="Arial"/>
          <w:lang w:val="en-US"/>
        </w:rPr>
      </w:pPr>
    </w:p>
    <w:p w14:paraId="2EB899A4"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Applications for each position will be shortlisted on the criteria outlined below:</w:t>
      </w:r>
    </w:p>
    <w:p w14:paraId="7AEB009E" w14:textId="77777777" w:rsidR="00302D2F" w:rsidRPr="00610D32" w:rsidRDefault="00302D2F" w:rsidP="00302D2F">
      <w:pPr>
        <w:spacing w:after="0" w:line="240" w:lineRule="auto"/>
        <w:jc w:val="both"/>
        <w:rPr>
          <w:rFonts w:ascii="Arial" w:eastAsia="Calibri" w:hAnsi="Arial" w:cs="Arial"/>
          <w:highlight w:val="yellow"/>
          <w:lang w:val="en-US"/>
        </w:rPr>
      </w:pPr>
    </w:p>
    <w:tbl>
      <w:tblPr>
        <w:tblStyle w:val="TableGrid"/>
        <w:tblW w:w="0" w:type="auto"/>
        <w:tblLook w:val="04A0" w:firstRow="1" w:lastRow="0" w:firstColumn="1" w:lastColumn="0" w:noHBand="0" w:noVBand="1"/>
      </w:tblPr>
      <w:tblGrid>
        <w:gridCol w:w="4506"/>
        <w:gridCol w:w="4510"/>
      </w:tblGrid>
      <w:tr w:rsidR="00302D2F" w:rsidRPr="00AB3363" w14:paraId="09B71A92" w14:textId="77777777" w:rsidTr="0AFD229E">
        <w:tc>
          <w:tcPr>
            <w:tcW w:w="4675" w:type="dxa"/>
          </w:tcPr>
          <w:p w14:paraId="248397A6" w14:textId="77777777" w:rsidR="00302D2F" w:rsidRPr="00AB3363" w:rsidRDefault="00302D2F" w:rsidP="002233B4">
            <w:pPr>
              <w:jc w:val="both"/>
              <w:rPr>
                <w:rFonts w:ascii="Arial" w:eastAsia="Calibri" w:hAnsi="Arial" w:cs="Arial"/>
                <w:b/>
                <w:bCs/>
                <w:lang w:val="en-US"/>
              </w:rPr>
            </w:pPr>
            <w:r w:rsidRPr="00AB3363">
              <w:rPr>
                <w:rFonts w:ascii="Arial" w:eastAsia="Calibri" w:hAnsi="Arial" w:cs="Arial"/>
                <w:b/>
                <w:bCs/>
                <w:lang w:val="en-US"/>
              </w:rPr>
              <w:t>Role</w:t>
            </w:r>
          </w:p>
        </w:tc>
        <w:tc>
          <w:tcPr>
            <w:tcW w:w="4675" w:type="dxa"/>
          </w:tcPr>
          <w:p w14:paraId="675D84A8" w14:textId="77777777" w:rsidR="00302D2F" w:rsidRPr="00AB3363" w:rsidRDefault="00302D2F" w:rsidP="002233B4">
            <w:pPr>
              <w:jc w:val="both"/>
              <w:rPr>
                <w:rFonts w:ascii="Arial" w:eastAsia="Calibri" w:hAnsi="Arial" w:cs="Arial"/>
                <w:b/>
                <w:bCs/>
                <w:lang w:val="en-US"/>
              </w:rPr>
            </w:pPr>
            <w:r w:rsidRPr="00AB3363">
              <w:rPr>
                <w:rFonts w:ascii="Arial" w:eastAsia="Calibri" w:hAnsi="Arial" w:cs="Arial"/>
                <w:b/>
                <w:bCs/>
                <w:lang w:val="en-US"/>
              </w:rPr>
              <w:t xml:space="preserve">Shortlisting Criteria </w:t>
            </w:r>
          </w:p>
        </w:tc>
      </w:tr>
      <w:tr w:rsidR="00302D2F" w:rsidRPr="00AB3363" w14:paraId="27A3DFBA" w14:textId="77777777" w:rsidTr="0AFD229E">
        <w:tc>
          <w:tcPr>
            <w:tcW w:w="4675" w:type="dxa"/>
          </w:tcPr>
          <w:p w14:paraId="5082F7FA" w14:textId="77777777" w:rsidR="00302D2F" w:rsidRPr="00AB3363" w:rsidRDefault="00302D2F" w:rsidP="002233B4">
            <w:pPr>
              <w:jc w:val="both"/>
              <w:rPr>
                <w:rFonts w:ascii="Arial" w:eastAsia="Calibri" w:hAnsi="Arial" w:cs="Arial"/>
                <w:lang w:val="en-US"/>
              </w:rPr>
            </w:pPr>
            <w:r w:rsidRPr="00AB3363">
              <w:rPr>
                <w:rFonts w:ascii="Arial" w:eastAsia="Calibri" w:hAnsi="Arial" w:cs="Arial"/>
                <w:lang w:val="en-US"/>
              </w:rPr>
              <w:t>Client Facing Executive</w:t>
            </w:r>
          </w:p>
        </w:tc>
        <w:tc>
          <w:tcPr>
            <w:tcW w:w="4675" w:type="dxa"/>
          </w:tcPr>
          <w:p w14:paraId="4B7020B7" w14:textId="1B94835E" w:rsidR="00302D2F" w:rsidRPr="00AB3363" w:rsidRDefault="00302D2F" w:rsidP="002233B4">
            <w:pPr>
              <w:jc w:val="both"/>
              <w:rPr>
                <w:rFonts w:ascii="Arial" w:eastAsia="Calibri" w:hAnsi="Arial" w:cs="Arial"/>
                <w:lang w:val="en-US"/>
              </w:rPr>
            </w:pPr>
            <w:r w:rsidRPr="00AB3363">
              <w:rPr>
                <w:rFonts w:ascii="Arial" w:eastAsia="Calibri" w:hAnsi="Arial" w:cs="Arial"/>
                <w:lang w:val="en-US"/>
              </w:rPr>
              <w:t xml:space="preserve">Criteria 1 and </w:t>
            </w:r>
            <w:r w:rsidR="00AB3363" w:rsidRPr="00AB3363">
              <w:rPr>
                <w:rFonts w:ascii="Arial" w:eastAsia="Calibri" w:hAnsi="Arial" w:cs="Arial"/>
                <w:lang w:val="en-US"/>
              </w:rPr>
              <w:t>9</w:t>
            </w:r>
          </w:p>
        </w:tc>
      </w:tr>
      <w:tr w:rsidR="00302D2F" w:rsidRPr="00AB3363" w14:paraId="33AB395C" w14:textId="77777777" w:rsidTr="0AFD229E">
        <w:tc>
          <w:tcPr>
            <w:tcW w:w="4675" w:type="dxa"/>
          </w:tcPr>
          <w:p w14:paraId="54CAB4D7" w14:textId="77777777" w:rsidR="00302D2F" w:rsidRPr="00AB3363" w:rsidRDefault="00302D2F" w:rsidP="002233B4">
            <w:pPr>
              <w:jc w:val="both"/>
              <w:rPr>
                <w:rFonts w:ascii="Arial" w:eastAsia="Calibri" w:hAnsi="Arial" w:cs="Arial"/>
                <w:lang w:val="en-US"/>
              </w:rPr>
            </w:pPr>
            <w:r w:rsidRPr="00AB3363">
              <w:rPr>
                <w:rFonts w:ascii="Arial" w:eastAsia="Calibri" w:hAnsi="Arial" w:cs="Arial"/>
                <w:lang w:val="en-US"/>
              </w:rPr>
              <w:t>Client Executive</w:t>
            </w:r>
          </w:p>
        </w:tc>
        <w:tc>
          <w:tcPr>
            <w:tcW w:w="4675" w:type="dxa"/>
          </w:tcPr>
          <w:p w14:paraId="7F8886E0" w14:textId="1B695D33" w:rsidR="00302D2F" w:rsidRPr="00AB3363" w:rsidRDefault="00302D2F" w:rsidP="002233B4">
            <w:pPr>
              <w:jc w:val="both"/>
              <w:rPr>
                <w:rFonts w:ascii="Arial" w:eastAsia="Calibri" w:hAnsi="Arial" w:cs="Arial"/>
                <w:lang w:val="en-US"/>
              </w:rPr>
            </w:pPr>
            <w:r w:rsidRPr="00AB3363">
              <w:rPr>
                <w:rFonts w:ascii="Arial" w:eastAsia="Calibri" w:hAnsi="Arial" w:cs="Arial"/>
                <w:lang w:val="en-US"/>
              </w:rPr>
              <w:t xml:space="preserve">Criteria </w:t>
            </w:r>
            <w:r w:rsidR="00AB3363" w:rsidRPr="00AB3363">
              <w:rPr>
                <w:rFonts w:ascii="Arial" w:eastAsia="Calibri" w:hAnsi="Arial" w:cs="Arial"/>
                <w:lang w:val="en-US"/>
              </w:rPr>
              <w:t>7</w:t>
            </w:r>
            <w:r w:rsidRPr="00AB3363">
              <w:rPr>
                <w:rFonts w:ascii="Arial" w:eastAsia="Calibri" w:hAnsi="Arial" w:cs="Arial"/>
                <w:lang w:val="en-US"/>
              </w:rPr>
              <w:t xml:space="preserve"> and </w:t>
            </w:r>
            <w:r w:rsidR="00AB3363" w:rsidRPr="00AB3363">
              <w:rPr>
                <w:rFonts w:ascii="Arial" w:eastAsia="Calibri" w:hAnsi="Arial" w:cs="Arial"/>
                <w:lang w:val="en-US"/>
              </w:rPr>
              <w:t>9</w:t>
            </w:r>
          </w:p>
        </w:tc>
      </w:tr>
      <w:tr w:rsidR="00302D2F" w:rsidRPr="00AB3363" w14:paraId="6B5E30E0" w14:textId="77777777" w:rsidTr="0AFD229E">
        <w:trPr>
          <w:trHeight w:val="300"/>
        </w:trPr>
        <w:tc>
          <w:tcPr>
            <w:tcW w:w="4675" w:type="dxa"/>
          </w:tcPr>
          <w:p w14:paraId="2C11EEE7" w14:textId="77777777" w:rsidR="00302D2F" w:rsidRPr="00AB3363" w:rsidRDefault="00302D2F" w:rsidP="002233B4">
            <w:pPr>
              <w:jc w:val="both"/>
              <w:rPr>
                <w:rFonts w:ascii="Arial" w:eastAsia="Calibri" w:hAnsi="Arial" w:cs="Arial"/>
                <w:lang w:val="en-US"/>
              </w:rPr>
            </w:pPr>
            <w:r w:rsidRPr="00AB3363">
              <w:rPr>
                <w:rFonts w:ascii="Arial" w:eastAsia="Calibri" w:hAnsi="Arial" w:cs="Arial"/>
                <w:lang w:val="en-US"/>
              </w:rPr>
              <w:t>Technology Executive</w:t>
            </w:r>
          </w:p>
        </w:tc>
        <w:tc>
          <w:tcPr>
            <w:tcW w:w="4675" w:type="dxa"/>
          </w:tcPr>
          <w:p w14:paraId="4706CFC9" w14:textId="71FBE3C5" w:rsidR="00302D2F" w:rsidRPr="00AB3363" w:rsidRDefault="00302D2F" w:rsidP="002233B4">
            <w:pPr>
              <w:jc w:val="both"/>
              <w:rPr>
                <w:rFonts w:ascii="Arial" w:eastAsia="Calibri" w:hAnsi="Arial" w:cs="Arial"/>
                <w:lang w:val="en-US"/>
              </w:rPr>
            </w:pPr>
            <w:r w:rsidRPr="00AB3363">
              <w:rPr>
                <w:rFonts w:ascii="Arial" w:eastAsia="Calibri" w:hAnsi="Arial" w:cs="Arial"/>
                <w:lang w:val="en-US"/>
              </w:rPr>
              <w:t xml:space="preserve">Criteria </w:t>
            </w:r>
            <w:r w:rsidR="00AB3363" w:rsidRPr="00AB3363">
              <w:rPr>
                <w:rFonts w:ascii="Arial" w:eastAsia="Calibri" w:hAnsi="Arial" w:cs="Arial"/>
                <w:lang w:val="en-US"/>
              </w:rPr>
              <w:t>8</w:t>
            </w:r>
            <w:r w:rsidRPr="00AB3363">
              <w:rPr>
                <w:rFonts w:ascii="Arial" w:eastAsia="Calibri" w:hAnsi="Arial" w:cs="Arial"/>
                <w:lang w:val="en-US"/>
              </w:rPr>
              <w:t xml:space="preserve"> and </w:t>
            </w:r>
            <w:r w:rsidR="00AB3363" w:rsidRPr="00AB3363">
              <w:rPr>
                <w:rFonts w:ascii="Arial" w:eastAsia="Calibri" w:hAnsi="Arial" w:cs="Arial"/>
                <w:lang w:val="en-US"/>
              </w:rPr>
              <w:t>9</w:t>
            </w:r>
          </w:p>
        </w:tc>
      </w:tr>
    </w:tbl>
    <w:p w14:paraId="1785FFEF" w14:textId="77777777" w:rsidR="00302D2F" w:rsidRPr="00610D32" w:rsidRDefault="00302D2F" w:rsidP="00302D2F">
      <w:pPr>
        <w:spacing w:after="0" w:line="240" w:lineRule="auto"/>
        <w:jc w:val="both"/>
        <w:rPr>
          <w:rFonts w:ascii="Arial" w:eastAsia="Calibri" w:hAnsi="Arial" w:cs="Arial"/>
          <w:lang w:val="en-US"/>
        </w:rPr>
      </w:pPr>
    </w:p>
    <w:p w14:paraId="0AB81F5C"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Invest NI will not make assumptions from the title of the applicant’s post or the nature of the</w:t>
      </w:r>
      <w:r w:rsidRPr="00610D32">
        <w:rPr>
          <w:rFonts w:ascii="Arial" w:eastAsia="Calibri" w:hAnsi="Arial" w:cs="Arial"/>
        </w:rPr>
        <w:t xml:space="preserve"> organisation</w:t>
      </w:r>
      <w:r w:rsidRPr="00610D32">
        <w:rPr>
          <w:rFonts w:ascii="Arial" w:eastAsia="Calibri" w:hAnsi="Arial" w:cs="Arial"/>
          <w:lang w:val="en-US"/>
        </w:rPr>
        <w:t xml:space="preserve"> as to the skills and experience gained, and it is not appropriate simply to list the various posts that an applicant has held.</w:t>
      </w:r>
    </w:p>
    <w:p w14:paraId="5497D45A" w14:textId="77777777" w:rsidR="00302D2F" w:rsidRPr="00610D32" w:rsidRDefault="00302D2F" w:rsidP="00302D2F">
      <w:pPr>
        <w:spacing w:after="0" w:line="240" w:lineRule="auto"/>
        <w:jc w:val="both"/>
        <w:rPr>
          <w:rFonts w:ascii="Arial" w:eastAsia="Calibri" w:hAnsi="Arial" w:cs="Arial"/>
          <w:lang w:val="en-US"/>
        </w:rPr>
      </w:pPr>
    </w:p>
    <w:p w14:paraId="5FBA68EB" w14:textId="77777777" w:rsidR="00302D2F" w:rsidRPr="00610D32" w:rsidRDefault="00302D2F" w:rsidP="00302D2F">
      <w:pPr>
        <w:spacing w:after="0" w:line="240" w:lineRule="auto"/>
        <w:jc w:val="both"/>
        <w:rPr>
          <w:rFonts w:ascii="Arial" w:eastAsia="Calibri" w:hAnsi="Arial" w:cs="Arial"/>
          <w:lang w:val="en-US"/>
        </w:rPr>
      </w:pPr>
      <w:r w:rsidRPr="65A49950">
        <w:rPr>
          <w:rFonts w:ascii="Arial" w:eastAsia="Calibri" w:hAnsi="Arial" w:cs="Arial"/>
          <w:lang w:val="en-US"/>
        </w:rPr>
        <w:t>It is vital that you highlight your specific role and contribution by using actual examples to illustrate your experience against the criteria.</w:t>
      </w:r>
    </w:p>
    <w:p w14:paraId="0D57F29D" w14:textId="77777777" w:rsidR="00302D2F" w:rsidRPr="00610D32" w:rsidRDefault="00302D2F" w:rsidP="00302D2F">
      <w:pPr>
        <w:spacing w:after="0" w:line="240" w:lineRule="auto"/>
        <w:jc w:val="both"/>
        <w:rPr>
          <w:rFonts w:ascii="Arial" w:eastAsia="Calibri" w:hAnsi="Arial" w:cs="Arial"/>
          <w:lang w:val="en-US"/>
        </w:rPr>
      </w:pPr>
    </w:p>
    <w:p w14:paraId="02033274"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Only those candidates who, from the information supplied on the application form, most closely match the selection criteria for the post will be shortlisted.</w:t>
      </w:r>
    </w:p>
    <w:p w14:paraId="4FB32F35" w14:textId="77777777" w:rsidR="00302D2F" w:rsidRPr="00610D32" w:rsidRDefault="00302D2F" w:rsidP="00302D2F">
      <w:pPr>
        <w:spacing w:after="0" w:line="240" w:lineRule="auto"/>
        <w:jc w:val="both"/>
        <w:rPr>
          <w:rFonts w:ascii="Arial" w:eastAsia="Calibri" w:hAnsi="Arial" w:cs="Arial"/>
          <w:lang w:val="en-US"/>
        </w:rPr>
      </w:pPr>
    </w:p>
    <w:p w14:paraId="2826DE66"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Application forms which do not provide the necessary detailed information in relation to the knowledge, skills and criterion required will be rejected. </w:t>
      </w:r>
    </w:p>
    <w:bookmarkEnd w:id="2"/>
    <w:p w14:paraId="762EA6E0" w14:textId="77777777" w:rsidR="00302D2F" w:rsidRPr="00610D32" w:rsidRDefault="00302D2F" w:rsidP="00302D2F">
      <w:pPr>
        <w:spacing w:after="0" w:line="240" w:lineRule="auto"/>
        <w:jc w:val="both"/>
        <w:rPr>
          <w:rFonts w:ascii="Arial" w:eastAsia="Calibri" w:hAnsi="Arial" w:cs="Arial"/>
          <w:lang w:val="en-US"/>
        </w:rPr>
      </w:pPr>
    </w:p>
    <w:p w14:paraId="76C4C593" w14:textId="77777777" w:rsidR="00302D2F" w:rsidRPr="00610D32" w:rsidRDefault="00302D2F" w:rsidP="00302D2F">
      <w:pPr>
        <w:spacing w:after="0" w:line="240" w:lineRule="auto"/>
        <w:jc w:val="both"/>
        <w:outlineLvl w:val="4"/>
        <w:rPr>
          <w:rFonts w:ascii="Arial" w:eastAsia="Times New Roman" w:hAnsi="Arial" w:cs="Arial"/>
          <w:lang w:val="en-US"/>
        </w:rPr>
      </w:pPr>
      <w:r w:rsidRPr="00610D32">
        <w:rPr>
          <w:rFonts w:ascii="Arial" w:eastAsia="Times New Roman" w:hAnsi="Arial" w:cs="Arial"/>
          <w:b/>
          <w:bCs/>
          <w:lang w:val="en-US"/>
        </w:rPr>
        <w:lastRenderedPageBreak/>
        <w:t>Interview and Assessment</w:t>
      </w:r>
    </w:p>
    <w:p w14:paraId="75DC8F50" w14:textId="77777777" w:rsidR="00302D2F" w:rsidRPr="00610D32" w:rsidRDefault="00302D2F" w:rsidP="00302D2F">
      <w:pPr>
        <w:spacing w:after="0" w:line="240" w:lineRule="auto"/>
        <w:jc w:val="both"/>
        <w:rPr>
          <w:rFonts w:ascii="Arial" w:eastAsia="Calibri" w:hAnsi="Arial" w:cs="Arial"/>
          <w:color w:val="000000"/>
          <w:lang w:val="en-US"/>
        </w:rPr>
      </w:pPr>
    </w:p>
    <w:p w14:paraId="2972D418" w14:textId="09477019" w:rsidR="00302D2F" w:rsidRPr="00610D32" w:rsidRDefault="00302D2F" w:rsidP="00302D2F">
      <w:pPr>
        <w:spacing w:after="0" w:line="240" w:lineRule="auto"/>
        <w:jc w:val="both"/>
        <w:rPr>
          <w:rFonts w:ascii="Arial" w:eastAsia="Calibri" w:hAnsi="Arial" w:cs="Arial"/>
          <w:color w:val="000000"/>
          <w:lang w:val="en-US"/>
        </w:rPr>
      </w:pPr>
      <w:r w:rsidRPr="0AFD229E">
        <w:rPr>
          <w:rFonts w:ascii="Arial" w:eastAsia="Calibri" w:hAnsi="Arial" w:cs="Arial"/>
          <w:color w:val="000000" w:themeColor="text1"/>
          <w:lang w:val="en-US"/>
        </w:rPr>
        <w:t xml:space="preserve">Shortlisted candidates will be invited to an assessment and interview which is expected to take place during </w:t>
      </w:r>
      <w:r w:rsidR="00EC76CC">
        <w:rPr>
          <w:rFonts w:ascii="Arial" w:eastAsia="Calibri" w:hAnsi="Arial" w:cs="Arial"/>
          <w:color w:val="000000" w:themeColor="text1"/>
          <w:lang w:val="en-US"/>
        </w:rPr>
        <w:t>October 2024.</w:t>
      </w:r>
      <w:r w:rsidRPr="0AFD229E">
        <w:rPr>
          <w:rFonts w:ascii="Arial" w:eastAsia="Calibri" w:hAnsi="Arial" w:cs="Arial"/>
          <w:color w:val="000000" w:themeColor="text1"/>
          <w:lang w:val="en-US"/>
        </w:rPr>
        <w:t xml:space="preserve"> </w:t>
      </w:r>
    </w:p>
    <w:p w14:paraId="353F6314" w14:textId="77777777" w:rsidR="00302D2F" w:rsidRPr="00610D32" w:rsidRDefault="00302D2F" w:rsidP="00302D2F">
      <w:pPr>
        <w:spacing w:after="0" w:line="240" w:lineRule="auto"/>
        <w:jc w:val="both"/>
        <w:rPr>
          <w:rFonts w:ascii="Arial" w:eastAsia="Calibri" w:hAnsi="Arial" w:cs="Arial"/>
          <w:color w:val="000000"/>
          <w:lang w:val="en-US"/>
        </w:rPr>
      </w:pPr>
    </w:p>
    <w:p w14:paraId="5BC8BF3F" w14:textId="77777777" w:rsidR="00302D2F" w:rsidRPr="00610D32" w:rsidRDefault="00302D2F" w:rsidP="00302D2F">
      <w:pPr>
        <w:keepNext/>
        <w:overflowPunct w:val="0"/>
        <w:autoSpaceDE w:val="0"/>
        <w:autoSpaceDN w:val="0"/>
        <w:adjustRightInd w:val="0"/>
        <w:spacing w:after="0" w:line="240" w:lineRule="auto"/>
        <w:textAlignment w:val="baseline"/>
        <w:outlineLvl w:val="2"/>
        <w:rPr>
          <w:rFonts w:ascii="Arial" w:eastAsia="Times New Roman" w:hAnsi="Arial" w:cs="Times New Roman"/>
          <w:bCs/>
          <w:lang w:val="en-US"/>
        </w:rPr>
      </w:pPr>
      <w:r w:rsidRPr="00610D32">
        <w:rPr>
          <w:rFonts w:ascii="Arial" w:eastAsia="Calibri" w:hAnsi="Arial" w:cs="Arial"/>
          <w:color w:val="000000"/>
          <w:lang w:val="en-US"/>
        </w:rPr>
        <w:t xml:space="preserve">Interviews and assessments may be undertaken in a virtual environment. </w:t>
      </w:r>
      <w:r w:rsidRPr="00610D32">
        <w:rPr>
          <w:rFonts w:ascii="Arial" w:eastAsia="Calibri" w:hAnsi="Arial" w:cs="Arial"/>
          <w:bCs/>
          <w:lang w:val="en-US"/>
        </w:rPr>
        <w:t xml:space="preserve">Further details will be provided to those candidates successful at shortlisting. It may not be possible to offer alternative dates. </w:t>
      </w:r>
    </w:p>
    <w:p w14:paraId="3F5DAA94" w14:textId="77777777" w:rsidR="00302D2F" w:rsidRPr="00610D32" w:rsidRDefault="00302D2F" w:rsidP="00302D2F">
      <w:pPr>
        <w:spacing w:after="0" w:line="240" w:lineRule="auto"/>
        <w:jc w:val="both"/>
        <w:rPr>
          <w:rFonts w:ascii="Arial" w:eastAsia="Calibri" w:hAnsi="Arial" w:cs="Arial"/>
          <w:color w:val="000000"/>
          <w:lang w:val="en-US"/>
        </w:rPr>
      </w:pPr>
    </w:p>
    <w:p w14:paraId="0765CFAD" w14:textId="77777777" w:rsidR="00302D2F" w:rsidRPr="00610D32" w:rsidRDefault="00302D2F" w:rsidP="00302D2F">
      <w:pPr>
        <w:spacing w:after="0" w:line="240" w:lineRule="auto"/>
        <w:jc w:val="both"/>
        <w:rPr>
          <w:rFonts w:ascii="Arial" w:eastAsia="Calibri" w:hAnsi="Arial" w:cs="Arial"/>
          <w:bCs/>
          <w:lang w:val="en-US"/>
        </w:rPr>
      </w:pPr>
      <w:r w:rsidRPr="00610D32">
        <w:rPr>
          <w:rFonts w:ascii="Arial" w:eastAsia="Calibri" w:hAnsi="Arial" w:cs="Arial"/>
          <w:bCs/>
          <w:lang w:val="en-US"/>
        </w:rPr>
        <w:t>The panel’s decision at every stage of the selection process is final.</w:t>
      </w:r>
    </w:p>
    <w:p w14:paraId="67DCE681" w14:textId="77777777" w:rsidR="00302D2F" w:rsidRPr="00610D32" w:rsidRDefault="00302D2F" w:rsidP="00302D2F">
      <w:pPr>
        <w:spacing w:after="0" w:line="240" w:lineRule="auto"/>
        <w:jc w:val="both"/>
        <w:rPr>
          <w:rFonts w:ascii="Arial" w:eastAsia="Calibri" w:hAnsi="Arial" w:cs="Arial"/>
          <w:bCs/>
          <w:lang w:val="en-US"/>
        </w:rPr>
      </w:pPr>
    </w:p>
    <w:p w14:paraId="2083C7B8" w14:textId="77777777" w:rsidR="00302D2F" w:rsidRPr="00610D32" w:rsidRDefault="00302D2F" w:rsidP="00302D2F">
      <w:pPr>
        <w:spacing w:after="0" w:line="240" w:lineRule="auto"/>
        <w:jc w:val="both"/>
        <w:rPr>
          <w:rFonts w:ascii="Arial" w:eastAsia="Calibri" w:hAnsi="Arial" w:cs="Arial"/>
          <w:b/>
          <w:bCs/>
          <w:lang w:val="en-US"/>
        </w:rPr>
      </w:pPr>
      <w:r w:rsidRPr="00610D32">
        <w:rPr>
          <w:rFonts w:ascii="Arial" w:eastAsia="Calibri" w:hAnsi="Arial" w:cs="Arial"/>
          <w:b/>
          <w:bCs/>
          <w:lang w:val="en-US"/>
        </w:rPr>
        <w:t>ADDITIONAL INFORMATION</w:t>
      </w:r>
    </w:p>
    <w:p w14:paraId="7A91A40C" w14:textId="77777777" w:rsidR="00302D2F" w:rsidRPr="00610D32" w:rsidRDefault="00302D2F" w:rsidP="00302D2F">
      <w:pPr>
        <w:spacing w:after="0" w:line="240" w:lineRule="auto"/>
        <w:jc w:val="both"/>
        <w:rPr>
          <w:rFonts w:ascii="Arial" w:eastAsia="Calibri" w:hAnsi="Arial" w:cs="Arial"/>
          <w:b/>
          <w:bCs/>
          <w:lang w:val="en-US"/>
        </w:rPr>
      </w:pPr>
    </w:p>
    <w:p w14:paraId="404F6821" w14:textId="77777777" w:rsidR="00302D2F" w:rsidRPr="00610D32" w:rsidRDefault="00302D2F" w:rsidP="00302D2F">
      <w:pPr>
        <w:keepNext/>
        <w:spacing w:after="0" w:line="240" w:lineRule="auto"/>
        <w:jc w:val="both"/>
        <w:outlineLvl w:val="1"/>
        <w:rPr>
          <w:rFonts w:ascii="Cambria" w:eastAsia="Times New Roman" w:hAnsi="Cambria" w:cs="Times New Roman"/>
          <w:b/>
          <w:bCs/>
          <w:i/>
          <w:iCs/>
          <w:lang w:val="en-US"/>
        </w:rPr>
      </w:pPr>
      <w:r w:rsidRPr="00610D32">
        <w:rPr>
          <w:rFonts w:ascii="Arial" w:eastAsia="Times New Roman" w:hAnsi="Arial" w:cs="Arial"/>
          <w:b/>
          <w:bCs/>
          <w:iCs/>
          <w:lang w:val="en-US"/>
        </w:rPr>
        <w:t>Travel</w:t>
      </w:r>
    </w:p>
    <w:p w14:paraId="415A98EC"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It is not Invest NI’s policy to pay travel expenses to any candidate attending interview unless their journey is from outside Northern Ireland or the Republic of Ireland.  For these candidates, expenses will be payable only for flight or ferry crossings to a maximum of £100, on presentation of valid receipts, and only for attendance at final interviews.</w:t>
      </w:r>
    </w:p>
    <w:p w14:paraId="4BA974E5" w14:textId="77777777" w:rsidR="00302D2F" w:rsidRPr="00610D32" w:rsidRDefault="00302D2F" w:rsidP="00302D2F">
      <w:pPr>
        <w:spacing w:after="0" w:line="240" w:lineRule="auto"/>
        <w:jc w:val="both"/>
        <w:rPr>
          <w:rFonts w:ascii="Arial" w:eastAsia="Calibri" w:hAnsi="Arial" w:cs="Arial"/>
          <w:bCs/>
          <w:lang w:val="en-US"/>
        </w:rPr>
      </w:pPr>
    </w:p>
    <w:p w14:paraId="3EF642E4" w14:textId="77777777" w:rsidR="00302D2F" w:rsidRPr="00610D32" w:rsidRDefault="00302D2F" w:rsidP="00302D2F">
      <w:pPr>
        <w:spacing w:after="0" w:line="240" w:lineRule="auto"/>
        <w:jc w:val="both"/>
        <w:rPr>
          <w:rFonts w:ascii="Arial" w:eastAsia="Calibri" w:hAnsi="Arial" w:cs="Arial"/>
          <w:bCs/>
          <w:lang w:val="en-US"/>
        </w:rPr>
      </w:pPr>
    </w:p>
    <w:p w14:paraId="08710C88" w14:textId="77777777" w:rsidR="00302D2F" w:rsidRPr="00610D32" w:rsidRDefault="00302D2F" w:rsidP="00302D2F">
      <w:pPr>
        <w:spacing w:after="0" w:line="240" w:lineRule="auto"/>
        <w:jc w:val="both"/>
        <w:rPr>
          <w:rFonts w:ascii="Arial" w:eastAsia="Calibri" w:hAnsi="Arial" w:cs="Arial"/>
          <w:b/>
          <w:sz w:val="24"/>
          <w:szCs w:val="24"/>
          <w:lang w:val="en-US"/>
        </w:rPr>
      </w:pPr>
    </w:p>
    <w:p w14:paraId="73FA7FDD" w14:textId="77777777" w:rsidR="00302D2F" w:rsidRPr="00610D32" w:rsidRDefault="00302D2F" w:rsidP="00302D2F">
      <w:pPr>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Section 8 – Interview Guidance</w:t>
      </w:r>
    </w:p>
    <w:p w14:paraId="6C0845E8" w14:textId="77777777" w:rsidR="00302D2F" w:rsidRPr="00610D32" w:rsidRDefault="00302D2F" w:rsidP="00302D2F">
      <w:pPr>
        <w:spacing w:after="0" w:line="240" w:lineRule="auto"/>
        <w:jc w:val="both"/>
        <w:rPr>
          <w:rFonts w:ascii="Arial" w:eastAsia="Calibri" w:hAnsi="Arial" w:cs="Arial"/>
          <w:bCs/>
          <w:color w:val="000000"/>
          <w:lang w:val="en-US"/>
        </w:rPr>
      </w:pPr>
    </w:p>
    <w:p w14:paraId="146EC29B" w14:textId="77777777" w:rsidR="00302D2F" w:rsidRPr="00610D32" w:rsidRDefault="00302D2F" w:rsidP="00302D2F">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 xml:space="preserve">If this is your first experience of a criterion-based interview, bear in mind that it </w:t>
      </w:r>
      <w:r w:rsidRPr="00610D32">
        <w:rPr>
          <w:rFonts w:ascii="Arial" w:eastAsia="Calibri" w:hAnsi="Arial" w:cs="Arial"/>
          <w:b/>
          <w:bCs/>
          <w:color w:val="000000"/>
          <w:lang w:val="en-US"/>
        </w:rPr>
        <w:t>does not</w:t>
      </w:r>
      <w:r w:rsidRPr="00610D32">
        <w:rPr>
          <w:rFonts w:ascii="Arial" w:eastAsia="Calibri" w:hAnsi="Arial" w:cs="Arial"/>
          <w:bCs/>
          <w:color w:val="000000"/>
          <w:lang w:val="en-US"/>
        </w:rPr>
        <w:t xml:space="preserve"> require you to:</w:t>
      </w:r>
    </w:p>
    <w:p w14:paraId="782C6861" w14:textId="77777777" w:rsidR="00302D2F" w:rsidRPr="00610D32" w:rsidRDefault="00302D2F" w:rsidP="00302D2F">
      <w:pPr>
        <w:spacing w:after="0" w:line="240" w:lineRule="auto"/>
        <w:jc w:val="both"/>
        <w:rPr>
          <w:rFonts w:ascii="Arial" w:eastAsia="Calibri" w:hAnsi="Arial" w:cs="Arial"/>
          <w:b/>
          <w:bCs/>
          <w:color w:val="000000"/>
          <w:lang w:val="en-US"/>
        </w:rPr>
      </w:pPr>
    </w:p>
    <w:p w14:paraId="5AAD5AA8"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talk through previous jobs or appointments from start to finish;</w:t>
      </w:r>
    </w:p>
    <w:p w14:paraId="477BBDF7"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discuss your background and experience at a general level; or</w:t>
      </w:r>
    </w:p>
    <w:p w14:paraId="71338BE3"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provide any information that is not relevant to the post for which you are applying.</w:t>
      </w:r>
    </w:p>
    <w:p w14:paraId="618A7787" w14:textId="77777777" w:rsidR="00302D2F" w:rsidRPr="00610D32" w:rsidRDefault="00302D2F" w:rsidP="00302D2F">
      <w:pPr>
        <w:spacing w:after="0" w:line="240" w:lineRule="auto"/>
        <w:jc w:val="both"/>
        <w:rPr>
          <w:rFonts w:ascii="Arial" w:eastAsia="Calibri" w:hAnsi="Arial" w:cs="Arial"/>
          <w:color w:val="000000"/>
          <w:lang w:val="en-US"/>
        </w:rPr>
      </w:pPr>
    </w:p>
    <w:p w14:paraId="18185DD2" w14:textId="77777777" w:rsidR="00302D2F" w:rsidRPr="00610D32" w:rsidRDefault="00302D2F" w:rsidP="00302D2F">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 xml:space="preserve">A criterion-based interview </w:t>
      </w:r>
      <w:r w:rsidRPr="00610D32">
        <w:rPr>
          <w:rFonts w:ascii="Arial" w:eastAsia="Calibri" w:hAnsi="Arial" w:cs="Arial"/>
          <w:b/>
          <w:bCs/>
          <w:color w:val="000000"/>
          <w:lang w:val="en-US"/>
        </w:rPr>
        <w:t>does</w:t>
      </w:r>
      <w:r w:rsidRPr="00610D32">
        <w:rPr>
          <w:rFonts w:ascii="Arial" w:eastAsia="Calibri" w:hAnsi="Arial" w:cs="Arial"/>
          <w:bCs/>
          <w:color w:val="000000"/>
          <w:lang w:val="en-US"/>
        </w:rPr>
        <w:t>, however, require you to:</w:t>
      </w:r>
    </w:p>
    <w:p w14:paraId="79D40AB7" w14:textId="77777777" w:rsidR="00302D2F" w:rsidRPr="00610D32" w:rsidRDefault="00302D2F" w:rsidP="00302D2F">
      <w:pPr>
        <w:spacing w:after="0" w:line="240" w:lineRule="auto"/>
        <w:jc w:val="both"/>
        <w:rPr>
          <w:rFonts w:ascii="Arial" w:eastAsia="Calibri" w:hAnsi="Arial" w:cs="Arial"/>
          <w:b/>
          <w:bCs/>
          <w:color w:val="000000"/>
          <w:lang w:val="en-US"/>
        </w:rPr>
      </w:pPr>
    </w:p>
    <w:p w14:paraId="56AC0EFB"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focus exclusively on the criteria required for effective performance in the role; and</w:t>
      </w:r>
    </w:p>
    <w:p w14:paraId="21C7A0CE"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provide specific examples of your experience in relation to the required criteria. </w:t>
      </w:r>
    </w:p>
    <w:p w14:paraId="0270CEB7" w14:textId="77777777" w:rsidR="00302D2F" w:rsidRPr="00610D32" w:rsidRDefault="00302D2F" w:rsidP="00302D2F">
      <w:pPr>
        <w:spacing w:after="0" w:line="240" w:lineRule="auto"/>
        <w:jc w:val="both"/>
        <w:rPr>
          <w:rFonts w:ascii="Arial" w:eastAsia="Calibri" w:hAnsi="Arial" w:cs="Arial"/>
          <w:color w:val="000000"/>
          <w:lang w:val="en-US"/>
        </w:rPr>
      </w:pPr>
    </w:p>
    <w:p w14:paraId="3CB6E7B8" w14:textId="77777777" w:rsidR="00302D2F" w:rsidRPr="00610D32" w:rsidRDefault="00302D2F" w:rsidP="00302D2F">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In preparation for the interview, you may wish to think about having a clear structure for each of your examples, such as:</w:t>
      </w:r>
    </w:p>
    <w:p w14:paraId="4FE46240" w14:textId="77777777" w:rsidR="00302D2F" w:rsidRPr="00610D32" w:rsidRDefault="00302D2F" w:rsidP="00302D2F">
      <w:pPr>
        <w:spacing w:after="0" w:line="240" w:lineRule="auto"/>
        <w:jc w:val="both"/>
        <w:rPr>
          <w:rFonts w:ascii="Arial" w:eastAsia="Calibri" w:hAnsi="Arial" w:cs="Arial"/>
          <w:bCs/>
          <w:color w:val="000000"/>
          <w:lang w:val="en-US"/>
        </w:rPr>
      </w:pPr>
    </w:p>
    <w:p w14:paraId="079A0B05"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S</w:t>
      </w:r>
      <w:r w:rsidRPr="00610D32">
        <w:rPr>
          <w:rFonts w:ascii="Arial" w:eastAsia="Calibri" w:hAnsi="Arial" w:cs="Arial"/>
          <w:color w:val="000000"/>
          <w:lang w:val="en-US"/>
        </w:rPr>
        <w:t>ituation – outline the situation;</w:t>
      </w:r>
    </w:p>
    <w:p w14:paraId="3BA56328"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T</w:t>
      </w:r>
      <w:r w:rsidRPr="00610D32">
        <w:rPr>
          <w:rFonts w:ascii="Arial" w:eastAsia="Calibri" w:hAnsi="Arial" w:cs="Arial"/>
          <w:color w:val="000000"/>
          <w:lang w:val="en-US"/>
        </w:rPr>
        <w:t>ask - what was your objective, what were you trying to achieve;</w:t>
      </w:r>
    </w:p>
    <w:p w14:paraId="52D9D30A"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A</w:t>
      </w:r>
      <w:r w:rsidRPr="00610D32">
        <w:rPr>
          <w:rFonts w:ascii="Arial" w:eastAsia="Calibri" w:hAnsi="Arial" w:cs="Arial"/>
          <w:color w:val="000000"/>
          <w:lang w:val="en-US"/>
        </w:rPr>
        <w:t xml:space="preserve">ction - what did you actually do, what was your unique </w:t>
      </w:r>
      <w:proofErr w:type="gramStart"/>
      <w:r w:rsidRPr="00610D32">
        <w:rPr>
          <w:rFonts w:ascii="Arial" w:eastAsia="Calibri" w:hAnsi="Arial" w:cs="Arial"/>
          <w:color w:val="000000"/>
          <w:lang w:val="en-US"/>
        </w:rPr>
        <w:t>contribution;</w:t>
      </w:r>
      <w:proofErr w:type="gramEnd"/>
    </w:p>
    <w:p w14:paraId="09821ADA"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R</w:t>
      </w:r>
      <w:r w:rsidRPr="00610D32">
        <w:rPr>
          <w:rFonts w:ascii="Arial" w:eastAsia="Calibri" w:hAnsi="Arial" w:cs="Arial"/>
          <w:color w:val="000000"/>
          <w:lang w:val="en-US"/>
        </w:rPr>
        <w:t>esult - what happened, what was the outcome, what did you learn.</w:t>
      </w:r>
    </w:p>
    <w:p w14:paraId="5F4CC61B" w14:textId="77777777" w:rsidR="00302D2F" w:rsidRPr="00610D32" w:rsidRDefault="00302D2F" w:rsidP="00302D2F">
      <w:pPr>
        <w:spacing w:after="0" w:line="240" w:lineRule="auto"/>
        <w:jc w:val="both"/>
        <w:rPr>
          <w:rFonts w:ascii="Arial" w:eastAsia="Calibri" w:hAnsi="Arial" w:cs="Arial"/>
          <w:color w:val="000000"/>
          <w:lang w:val="en-US"/>
        </w:rPr>
      </w:pPr>
    </w:p>
    <w:p w14:paraId="1F58DA65"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It is strongly recommended that you </w:t>
      </w:r>
      <w:proofErr w:type="spellStart"/>
      <w:r w:rsidRPr="00610D32">
        <w:rPr>
          <w:rFonts w:ascii="Arial" w:eastAsia="Calibri" w:hAnsi="Arial" w:cs="Arial"/>
          <w:color w:val="000000"/>
          <w:lang w:val="en-US"/>
        </w:rPr>
        <w:t>familiarise</w:t>
      </w:r>
      <w:proofErr w:type="spellEnd"/>
      <w:r w:rsidRPr="00610D32">
        <w:rPr>
          <w:rFonts w:ascii="Arial" w:eastAsia="Calibri" w:hAnsi="Arial" w:cs="Arial"/>
          <w:color w:val="000000"/>
          <w:lang w:val="en-US"/>
        </w:rPr>
        <w:t xml:space="preserve"> yourself with the selection criteria outlined in this pack. The interview panel will ask you to provide specific examples from your </w:t>
      </w:r>
      <w:proofErr w:type="gramStart"/>
      <w:r w:rsidRPr="00610D32">
        <w:rPr>
          <w:rFonts w:ascii="Arial" w:eastAsia="Calibri" w:hAnsi="Arial" w:cs="Arial"/>
          <w:color w:val="000000"/>
          <w:lang w:val="en-US"/>
        </w:rPr>
        <w:t>past experience</w:t>
      </w:r>
      <w:proofErr w:type="gramEnd"/>
      <w:r w:rsidRPr="00610D32">
        <w:rPr>
          <w:rFonts w:ascii="Arial" w:eastAsia="Calibri" w:hAnsi="Arial" w:cs="Arial"/>
          <w:color w:val="000000"/>
          <w:lang w:val="en-US"/>
        </w:rPr>
        <w:t xml:space="preserve"> in relation to each of the criteria areas.</w:t>
      </w:r>
    </w:p>
    <w:p w14:paraId="2EBF0D57" w14:textId="77777777" w:rsidR="00302D2F" w:rsidRPr="00610D32" w:rsidRDefault="00302D2F" w:rsidP="00302D2F">
      <w:pPr>
        <w:spacing w:after="0" w:line="240" w:lineRule="auto"/>
        <w:jc w:val="both"/>
        <w:rPr>
          <w:rFonts w:ascii="Arial" w:eastAsia="Calibri" w:hAnsi="Arial" w:cs="Arial"/>
          <w:color w:val="000000"/>
          <w:lang w:val="en-US"/>
        </w:rPr>
      </w:pPr>
    </w:p>
    <w:p w14:paraId="726F825E" w14:textId="0F08EF61" w:rsidR="00302D2F" w:rsidRDefault="00302D2F" w:rsidP="00302D2F">
      <w:pPr>
        <w:spacing w:after="0" w:line="240" w:lineRule="auto"/>
        <w:jc w:val="both"/>
        <w:rPr>
          <w:rFonts w:ascii="Arial" w:eastAsia="Calibri" w:hAnsi="Arial" w:cs="Arial"/>
          <w:lang w:val="en-US"/>
        </w:rPr>
      </w:pPr>
      <w:r w:rsidRPr="00610D32">
        <w:rPr>
          <w:rFonts w:ascii="Arial" w:eastAsia="Calibri" w:hAnsi="Arial" w:cs="Arial"/>
          <w:color w:val="000000"/>
          <w:lang w:val="en-US"/>
        </w:rPr>
        <w:t>You should therefore come to the interview prepared to discuss in detail a range of examples which best illustrate your skills and abilities in each criteria area. You may draw examples from any area of your work / life experiences.  N</w:t>
      </w:r>
      <w:r w:rsidRPr="00610D32">
        <w:rPr>
          <w:rFonts w:ascii="Arial" w:eastAsia="Calibri" w:hAnsi="Arial" w:cs="Arial"/>
          <w:lang w:val="en-US"/>
        </w:rPr>
        <w:t>o candidate notes will be permitted in the test or interview room.</w:t>
      </w:r>
    </w:p>
    <w:p w14:paraId="64D40DEA" w14:textId="77777777" w:rsidR="00AB3363" w:rsidRPr="00610D32" w:rsidRDefault="00AB3363" w:rsidP="00302D2F">
      <w:pPr>
        <w:spacing w:after="0" w:line="240" w:lineRule="auto"/>
        <w:jc w:val="both"/>
        <w:rPr>
          <w:rFonts w:ascii="Arial" w:eastAsia="Calibri" w:hAnsi="Arial" w:cs="Arial"/>
          <w:lang w:val="en-US"/>
        </w:rPr>
      </w:pPr>
    </w:p>
    <w:p w14:paraId="3AE94018" w14:textId="77777777" w:rsidR="00302D2F" w:rsidRPr="00610D32" w:rsidRDefault="00302D2F" w:rsidP="00302D2F">
      <w:pPr>
        <w:spacing w:after="0" w:line="240" w:lineRule="auto"/>
        <w:jc w:val="both"/>
        <w:rPr>
          <w:rFonts w:ascii="Arial" w:eastAsia="Calibri" w:hAnsi="Arial" w:cs="Arial"/>
          <w:color w:val="000000"/>
          <w:lang w:val="en-US"/>
        </w:rPr>
      </w:pPr>
    </w:p>
    <w:p w14:paraId="30F83807" w14:textId="77777777" w:rsidR="00302D2F" w:rsidRDefault="00302D2F" w:rsidP="00302D2F">
      <w:pPr>
        <w:spacing w:after="0" w:line="240" w:lineRule="auto"/>
        <w:jc w:val="both"/>
        <w:rPr>
          <w:rFonts w:ascii="Arial" w:eastAsia="Calibri" w:hAnsi="Arial" w:cs="Arial"/>
          <w:b/>
          <w:sz w:val="24"/>
          <w:szCs w:val="24"/>
          <w:lang w:val="en-US"/>
        </w:rPr>
      </w:pPr>
    </w:p>
    <w:p w14:paraId="214C9A95" w14:textId="5E3BA365" w:rsidR="00302D2F" w:rsidRPr="00610D32" w:rsidRDefault="00302D2F" w:rsidP="00302D2F">
      <w:pPr>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lastRenderedPageBreak/>
        <w:t>Section 9 – Equality of Opportunity</w:t>
      </w:r>
    </w:p>
    <w:p w14:paraId="12D31302" w14:textId="77777777" w:rsidR="00302D2F" w:rsidRPr="00610D32" w:rsidRDefault="00302D2F" w:rsidP="00302D2F">
      <w:pPr>
        <w:spacing w:after="0" w:line="240" w:lineRule="auto"/>
        <w:jc w:val="both"/>
        <w:rPr>
          <w:rFonts w:ascii="Arial" w:eastAsia="Calibri" w:hAnsi="Arial" w:cs="Arial"/>
          <w:lang w:val="en-US"/>
        </w:rPr>
      </w:pPr>
    </w:p>
    <w:p w14:paraId="468CF524"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Invest NI is committed to a policy of Equality of Opportunity in its employment practices and aims to ensure that no actual or potential job applicant or Staff Member is discriminated against, either directly or indirectly, on the grounds of gender, gender reassignment, marital (or civil partnership) status, disability, race, community background or political persuasion, age, dependents, sexual orientation, pregnancy and maternity or Trade Union membership.</w:t>
      </w:r>
    </w:p>
    <w:p w14:paraId="28A52F82" w14:textId="77777777" w:rsidR="00302D2F" w:rsidRPr="00610D32" w:rsidRDefault="00302D2F" w:rsidP="00302D2F">
      <w:pPr>
        <w:spacing w:after="0" w:line="240" w:lineRule="auto"/>
        <w:jc w:val="both"/>
        <w:rPr>
          <w:rFonts w:ascii="Arial" w:eastAsia="Calibri" w:hAnsi="Arial" w:cs="Arial"/>
          <w:lang w:val="en-US"/>
        </w:rPr>
      </w:pPr>
    </w:p>
    <w:p w14:paraId="641C685D"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Each person shall have equal opportunity for employment, training, and advancement in Invest NI </w:t>
      </w:r>
      <w:proofErr w:type="gramStart"/>
      <w:r w:rsidRPr="00610D32">
        <w:rPr>
          <w:rFonts w:ascii="Arial" w:eastAsia="Calibri" w:hAnsi="Arial" w:cs="Arial"/>
          <w:lang w:val="en-US"/>
        </w:rPr>
        <w:t>on the basis of</w:t>
      </w:r>
      <w:proofErr w:type="gramEnd"/>
      <w:r w:rsidRPr="00610D32">
        <w:rPr>
          <w:rFonts w:ascii="Arial" w:eastAsia="Calibri" w:hAnsi="Arial" w:cs="Arial"/>
          <w:lang w:val="en-US"/>
        </w:rPr>
        <w:t xml:space="preserve"> ability, qualifications, and performance.  This </w:t>
      </w:r>
      <w:proofErr w:type="spellStart"/>
      <w:r w:rsidRPr="00610D32">
        <w:rPr>
          <w:rFonts w:ascii="Arial" w:eastAsia="Calibri" w:hAnsi="Arial" w:cs="Arial"/>
          <w:lang w:val="en-US"/>
        </w:rPr>
        <w:t>maximises</w:t>
      </w:r>
      <w:proofErr w:type="spellEnd"/>
      <w:r w:rsidRPr="00610D32">
        <w:rPr>
          <w:rFonts w:ascii="Arial" w:eastAsia="Calibri" w:hAnsi="Arial" w:cs="Arial"/>
          <w:lang w:val="en-US"/>
        </w:rPr>
        <w:t xml:space="preserve"> the effective use of human resources in the best interests of both the </w:t>
      </w:r>
      <w:proofErr w:type="spellStart"/>
      <w:r w:rsidRPr="00610D32">
        <w:rPr>
          <w:rFonts w:ascii="Arial" w:eastAsia="Calibri" w:hAnsi="Arial" w:cs="Arial"/>
          <w:lang w:val="en-US"/>
        </w:rPr>
        <w:t>organisation</w:t>
      </w:r>
      <w:proofErr w:type="spellEnd"/>
      <w:r w:rsidRPr="00610D32">
        <w:rPr>
          <w:rFonts w:ascii="Arial" w:eastAsia="Calibri" w:hAnsi="Arial" w:cs="Arial"/>
          <w:lang w:val="en-US"/>
        </w:rPr>
        <w:t xml:space="preserve"> and the individual.</w:t>
      </w:r>
    </w:p>
    <w:p w14:paraId="30DCA555" w14:textId="77777777" w:rsidR="00302D2F" w:rsidRPr="00610D32" w:rsidRDefault="00302D2F" w:rsidP="00302D2F">
      <w:pPr>
        <w:spacing w:after="0" w:line="240" w:lineRule="auto"/>
        <w:jc w:val="both"/>
        <w:rPr>
          <w:rFonts w:ascii="Arial" w:eastAsia="Calibri" w:hAnsi="Arial" w:cs="Arial"/>
          <w:lang w:val="en-US"/>
        </w:rPr>
      </w:pPr>
    </w:p>
    <w:p w14:paraId="1BBF76C9"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Invest NI is committed to equality of opportunity and welcomes applications from suitably qualified people from all sections of the community.  </w:t>
      </w:r>
    </w:p>
    <w:p w14:paraId="1B3CCCBF" w14:textId="77777777" w:rsidR="00302D2F" w:rsidRPr="00610D32" w:rsidRDefault="00302D2F" w:rsidP="00302D2F">
      <w:pPr>
        <w:spacing w:after="0" w:line="240" w:lineRule="auto"/>
        <w:jc w:val="both"/>
        <w:rPr>
          <w:rFonts w:ascii="Arial" w:eastAsia="Calibri" w:hAnsi="Arial" w:cs="Arial"/>
          <w:lang w:val="en-US"/>
        </w:rPr>
      </w:pPr>
    </w:p>
    <w:p w14:paraId="0687790E"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 xml:space="preserve">To facilitate Equality of Opportunity, Invest NI offers a range of family friendly policies which reduce barriers to combining work and family commitments. </w:t>
      </w:r>
    </w:p>
    <w:p w14:paraId="163BD45F" w14:textId="77777777" w:rsidR="00302D2F" w:rsidRPr="00610D32" w:rsidRDefault="00302D2F" w:rsidP="00302D2F">
      <w:pPr>
        <w:spacing w:after="0" w:line="240" w:lineRule="auto"/>
        <w:jc w:val="both"/>
        <w:rPr>
          <w:rFonts w:ascii="Arial" w:eastAsia="Calibri" w:hAnsi="Arial" w:cs="Arial"/>
          <w:lang w:val="en-US"/>
        </w:rPr>
      </w:pPr>
    </w:p>
    <w:p w14:paraId="104F0287" w14:textId="77777777" w:rsidR="00302D2F" w:rsidRPr="00610D32" w:rsidRDefault="00302D2F" w:rsidP="00302D2F">
      <w:pPr>
        <w:spacing w:after="0" w:line="240" w:lineRule="auto"/>
        <w:jc w:val="both"/>
        <w:rPr>
          <w:rFonts w:ascii="Arial" w:eastAsia="Calibri" w:hAnsi="Arial" w:cs="Arial"/>
          <w:lang w:val="en-US"/>
        </w:rPr>
      </w:pPr>
      <w:r w:rsidRPr="00610D32">
        <w:rPr>
          <w:rFonts w:ascii="Arial" w:eastAsia="Calibri" w:hAnsi="Arial" w:cs="Arial"/>
          <w:lang w:val="en-US"/>
        </w:rPr>
        <w:t>Invest NI is an Equal Opportunities Employer.</w:t>
      </w:r>
    </w:p>
    <w:p w14:paraId="4220A97E" w14:textId="77777777" w:rsidR="00302D2F" w:rsidRPr="00610D32" w:rsidRDefault="00302D2F" w:rsidP="00302D2F">
      <w:pPr>
        <w:tabs>
          <w:tab w:val="left" w:pos="6435"/>
        </w:tabs>
        <w:spacing w:after="0" w:line="240" w:lineRule="auto"/>
        <w:jc w:val="both"/>
        <w:rPr>
          <w:rFonts w:ascii="Arial" w:eastAsia="Calibri" w:hAnsi="Arial" w:cs="Arial"/>
          <w:b/>
          <w:lang w:val="en-US"/>
        </w:rPr>
      </w:pPr>
    </w:p>
    <w:p w14:paraId="7A13264E" w14:textId="77777777" w:rsidR="00302D2F" w:rsidRPr="00610D32" w:rsidRDefault="00302D2F" w:rsidP="00302D2F">
      <w:pPr>
        <w:tabs>
          <w:tab w:val="left" w:pos="6435"/>
        </w:tabs>
        <w:spacing w:after="0" w:line="240" w:lineRule="auto"/>
        <w:jc w:val="both"/>
        <w:rPr>
          <w:rFonts w:ascii="Arial" w:eastAsia="Calibri" w:hAnsi="Arial" w:cs="Arial"/>
          <w:b/>
          <w:lang w:val="en-US"/>
        </w:rPr>
      </w:pPr>
    </w:p>
    <w:p w14:paraId="4BB16EE1" w14:textId="77777777" w:rsidR="00302D2F" w:rsidRPr="00610D32" w:rsidRDefault="00302D2F" w:rsidP="00302D2F">
      <w:pPr>
        <w:tabs>
          <w:tab w:val="left" w:pos="6435"/>
        </w:tabs>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 xml:space="preserve">Section 10 – Privacy Notice – Job Applicants </w:t>
      </w:r>
    </w:p>
    <w:p w14:paraId="70F780FB" w14:textId="77777777" w:rsidR="00302D2F" w:rsidRPr="00610D32" w:rsidRDefault="00302D2F" w:rsidP="00302D2F">
      <w:pPr>
        <w:tabs>
          <w:tab w:val="left" w:pos="6435"/>
        </w:tabs>
        <w:spacing w:after="0" w:line="240" w:lineRule="auto"/>
        <w:jc w:val="both"/>
        <w:rPr>
          <w:rFonts w:ascii="Arial" w:hAnsi="Arial" w:cs="Arial"/>
          <w:b/>
          <w:lang w:val="en-US"/>
        </w:rPr>
      </w:pPr>
    </w:p>
    <w:p w14:paraId="621C15D1" w14:textId="77777777" w:rsidR="00302D2F" w:rsidRPr="00610D32" w:rsidRDefault="00302D2F" w:rsidP="00302D2F">
      <w:pPr>
        <w:tabs>
          <w:tab w:val="left" w:pos="6435"/>
        </w:tabs>
        <w:spacing w:after="0" w:line="240" w:lineRule="auto"/>
        <w:jc w:val="both"/>
        <w:rPr>
          <w:rFonts w:ascii="Arial" w:eastAsia="Calibri" w:hAnsi="Arial" w:cs="Arial"/>
          <w:b/>
          <w:lang w:val="en-US"/>
        </w:rPr>
      </w:pPr>
      <w:r w:rsidRPr="00610D32">
        <w:rPr>
          <w:rFonts w:ascii="Arial" w:eastAsia="Calibri" w:hAnsi="Arial" w:cs="Arial"/>
          <w:b/>
          <w:lang w:val="en-US"/>
        </w:rPr>
        <w:t xml:space="preserve">WHO WE ARE – THE DATA </w:t>
      </w:r>
      <w:proofErr w:type="gramStart"/>
      <w:r w:rsidRPr="00610D32">
        <w:rPr>
          <w:rFonts w:ascii="Arial" w:eastAsia="Calibri" w:hAnsi="Arial" w:cs="Arial"/>
          <w:b/>
          <w:lang w:val="en-US"/>
        </w:rPr>
        <w:t>CONTROLLER</w:t>
      </w:r>
      <w:proofErr w:type="gramEnd"/>
    </w:p>
    <w:p w14:paraId="6A7DDDD9" w14:textId="77777777" w:rsidR="00302D2F" w:rsidRPr="00610D32" w:rsidRDefault="00302D2F" w:rsidP="00302D2F">
      <w:pPr>
        <w:tabs>
          <w:tab w:val="left" w:pos="6435"/>
        </w:tabs>
        <w:spacing w:after="0" w:line="240" w:lineRule="auto"/>
        <w:jc w:val="both"/>
        <w:rPr>
          <w:rFonts w:ascii="Arial" w:eastAsia="Calibri" w:hAnsi="Arial" w:cs="Arial"/>
          <w:lang w:val="en-US"/>
        </w:rPr>
      </w:pPr>
    </w:p>
    <w:p w14:paraId="79B4AF63" w14:textId="77777777" w:rsidR="00302D2F" w:rsidRPr="00610D32" w:rsidRDefault="00302D2F" w:rsidP="00302D2F">
      <w:pPr>
        <w:tabs>
          <w:tab w:val="left" w:pos="6435"/>
        </w:tabs>
        <w:spacing w:after="0" w:line="240" w:lineRule="auto"/>
        <w:jc w:val="both"/>
        <w:rPr>
          <w:rFonts w:ascii="Arial" w:eastAsia="Calibri" w:hAnsi="Arial" w:cs="Arial"/>
          <w:lang w:val="en-US"/>
        </w:rPr>
      </w:pPr>
      <w:r w:rsidRPr="00610D32">
        <w:rPr>
          <w:rFonts w:ascii="Arial" w:eastAsia="Calibri" w:hAnsi="Arial" w:cs="Arial"/>
          <w:lang w:val="en-US"/>
        </w:rPr>
        <w:t>‘We’ are Invest Northern Ireland, a public body registered at Bedford Square, Bedford Street, Belfast, BT2 7ES.</w:t>
      </w:r>
    </w:p>
    <w:p w14:paraId="23B955D6" w14:textId="77777777" w:rsidR="00302D2F" w:rsidRPr="00610D32" w:rsidRDefault="00302D2F" w:rsidP="00302D2F">
      <w:pPr>
        <w:tabs>
          <w:tab w:val="left" w:pos="6435"/>
        </w:tabs>
        <w:spacing w:after="0" w:line="240" w:lineRule="auto"/>
        <w:jc w:val="both"/>
        <w:rPr>
          <w:rFonts w:ascii="Arial" w:eastAsia="Calibri" w:hAnsi="Arial" w:cs="Arial"/>
          <w:lang w:val="en-US"/>
        </w:rPr>
      </w:pPr>
    </w:p>
    <w:p w14:paraId="181EC9BD" w14:textId="77777777" w:rsidR="00302D2F" w:rsidRPr="00610D32" w:rsidRDefault="00302D2F" w:rsidP="00302D2F">
      <w:pPr>
        <w:tabs>
          <w:tab w:val="left" w:pos="6435"/>
        </w:tabs>
        <w:spacing w:after="0" w:line="240" w:lineRule="auto"/>
        <w:jc w:val="both"/>
        <w:rPr>
          <w:rFonts w:ascii="Arial" w:eastAsia="Calibri" w:hAnsi="Arial" w:cs="Arial"/>
          <w:lang w:val="en-US"/>
        </w:rPr>
      </w:pPr>
      <w:r w:rsidRPr="65A49950">
        <w:rPr>
          <w:rFonts w:ascii="Arial" w:eastAsia="Calibri" w:hAnsi="Arial" w:cs="Arial"/>
          <w:lang w:val="en-US"/>
        </w:rPr>
        <w:t>We are the “Controller” for the purposes of data protection law. This means that we are responsible for deciding how we hold and use personal information about you. 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UK General Data Protection Regulation (GDPR).</w:t>
      </w:r>
    </w:p>
    <w:p w14:paraId="702E06B6" w14:textId="77777777" w:rsidR="00302D2F" w:rsidRDefault="00302D2F" w:rsidP="00302D2F">
      <w:pPr>
        <w:tabs>
          <w:tab w:val="left" w:pos="6435"/>
        </w:tabs>
        <w:spacing w:after="0" w:line="240" w:lineRule="auto"/>
        <w:jc w:val="both"/>
        <w:rPr>
          <w:rFonts w:ascii="Arial" w:eastAsia="Calibri" w:hAnsi="Arial" w:cs="Arial"/>
          <w:lang w:val="en-US"/>
        </w:rPr>
      </w:pPr>
    </w:p>
    <w:p w14:paraId="30C47705" w14:textId="77777777" w:rsidR="00302D2F" w:rsidRDefault="00302D2F" w:rsidP="00302D2F">
      <w:pPr>
        <w:tabs>
          <w:tab w:val="left" w:pos="6435"/>
        </w:tabs>
        <w:spacing w:after="0" w:line="240" w:lineRule="auto"/>
        <w:jc w:val="both"/>
        <w:rPr>
          <w:rFonts w:ascii="Arial" w:eastAsia="Calibri" w:hAnsi="Arial" w:cs="Arial"/>
          <w:lang w:val="en-US"/>
        </w:rPr>
      </w:pPr>
      <w:r w:rsidRPr="65A49950">
        <w:rPr>
          <w:rFonts w:ascii="Arial" w:eastAsia="Calibri" w:hAnsi="Arial" w:cs="Arial"/>
          <w:lang w:val="en-US"/>
        </w:rPr>
        <w:t xml:space="preserve">Our lawful basis for processing your application and associated data will be that it is necessary </w:t>
      </w:r>
      <w:r>
        <w:rPr>
          <w:rFonts w:ascii="Arial" w:eastAsia="Calibri" w:hAnsi="Arial" w:cs="Arial"/>
          <w:lang w:val="en-US"/>
        </w:rPr>
        <w:t>in the exercise of official authority to perform our public tasks as an economic development and to meet our legal obligations as an employer.</w:t>
      </w:r>
    </w:p>
    <w:p w14:paraId="7C16BAE0" w14:textId="77777777" w:rsidR="00302D2F" w:rsidRPr="00610D32" w:rsidRDefault="00302D2F" w:rsidP="00302D2F">
      <w:pPr>
        <w:tabs>
          <w:tab w:val="left" w:pos="6435"/>
        </w:tabs>
        <w:spacing w:after="0" w:line="240" w:lineRule="auto"/>
        <w:jc w:val="both"/>
        <w:rPr>
          <w:rFonts w:ascii="Arial" w:eastAsia="Calibri" w:hAnsi="Arial" w:cs="Arial"/>
          <w:lang w:val="en-US"/>
        </w:rPr>
      </w:pPr>
    </w:p>
    <w:p w14:paraId="0F0C2F32"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rPr>
      </w:pPr>
    </w:p>
    <w:p w14:paraId="617B428A"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DATA PROTECTION PRINCIPLES</w:t>
      </w:r>
    </w:p>
    <w:p w14:paraId="50B49CDF"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will comply with data protection law and principles, which means that your data will be: </w:t>
      </w:r>
    </w:p>
    <w:p w14:paraId="3BF2F0B4" w14:textId="77777777" w:rsidR="00302D2F" w:rsidRPr="00610D32" w:rsidRDefault="00302D2F" w:rsidP="00302D2F">
      <w:pPr>
        <w:spacing w:after="0" w:line="240" w:lineRule="auto"/>
        <w:jc w:val="both"/>
        <w:rPr>
          <w:rFonts w:ascii="Arial" w:eastAsia="Times New Roman" w:hAnsi="Arial" w:cs="Arial"/>
          <w:color w:val="000000"/>
        </w:rPr>
      </w:pPr>
    </w:p>
    <w:p w14:paraId="7208ED20" w14:textId="77777777" w:rsidR="00302D2F" w:rsidRPr="00610D32" w:rsidRDefault="00302D2F" w:rsidP="00302D2F">
      <w:pPr>
        <w:numPr>
          <w:ilvl w:val="0"/>
          <w:numId w:val="5"/>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Used lawfully, fairly and in a transparent way.</w:t>
      </w:r>
    </w:p>
    <w:p w14:paraId="5B7DC641" w14:textId="77777777" w:rsidR="00302D2F" w:rsidRPr="00610D32" w:rsidRDefault="00302D2F" w:rsidP="00302D2F">
      <w:pPr>
        <w:numPr>
          <w:ilvl w:val="0"/>
          <w:numId w:val="5"/>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Collected only for valid purposes that we have clearly explained to you and not used in any way that is incompatible with those purposes.</w:t>
      </w:r>
    </w:p>
    <w:p w14:paraId="032B9F88" w14:textId="77777777" w:rsidR="00302D2F" w:rsidRPr="00610D32" w:rsidRDefault="00302D2F" w:rsidP="00302D2F">
      <w:pPr>
        <w:numPr>
          <w:ilvl w:val="0"/>
          <w:numId w:val="5"/>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Relevant to the purposes we have told you about and limited only to those purposes.</w:t>
      </w:r>
    </w:p>
    <w:p w14:paraId="3B93D7CF" w14:textId="77777777" w:rsidR="00302D2F" w:rsidRPr="00610D32" w:rsidRDefault="00302D2F" w:rsidP="00302D2F">
      <w:pPr>
        <w:numPr>
          <w:ilvl w:val="0"/>
          <w:numId w:val="5"/>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Accurate and kept up to date.</w:t>
      </w:r>
    </w:p>
    <w:p w14:paraId="31CAEAE8" w14:textId="77777777" w:rsidR="00302D2F" w:rsidRPr="00610D32" w:rsidRDefault="00302D2F" w:rsidP="00302D2F">
      <w:pPr>
        <w:numPr>
          <w:ilvl w:val="0"/>
          <w:numId w:val="5"/>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Kept only as long as necessary for the purposes we have told you about.</w:t>
      </w:r>
    </w:p>
    <w:p w14:paraId="50A2946E" w14:textId="77777777" w:rsidR="00302D2F" w:rsidRPr="00610D32" w:rsidRDefault="00302D2F" w:rsidP="00302D2F">
      <w:pPr>
        <w:numPr>
          <w:ilvl w:val="0"/>
          <w:numId w:val="5"/>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Kept securely.</w:t>
      </w:r>
    </w:p>
    <w:p w14:paraId="08252B1D" w14:textId="77777777" w:rsidR="00302D2F" w:rsidRPr="00610D32" w:rsidRDefault="00302D2F" w:rsidP="00302D2F">
      <w:pPr>
        <w:spacing w:after="0" w:line="240" w:lineRule="auto"/>
        <w:ind w:left="-3" w:hanging="357"/>
        <w:jc w:val="both"/>
        <w:outlineLvl w:val="0"/>
        <w:rPr>
          <w:rFonts w:ascii="Arial" w:eastAsia="Times New Roman" w:hAnsi="Arial" w:cs="Arial"/>
          <w:color w:val="000000"/>
        </w:rPr>
      </w:pPr>
    </w:p>
    <w:p w14:paraId="14F3A146" w14:textId="77777777" w:rsidR="00302D2F" w:rsidRPr="00610D32" w:rsidRDefault="00302D2F" w:rsidP="00302D2F">
      <w:pPr>
        <w:spacing w:after="0" w:line="240" w:lineRule="auto"/>
        <w:ind w:left="1077" w:hanging="357"/>
        <w:jc w:val="both"/>
        <w:outlineLvl w:val="0"/>
        <w:rPr>
          <w:rFonts w:ascii="Arial" w:eastAsia="Times New Roman" w:hAnsi="Arial" w:cs="Arial"/>
          <w:color w:val="000000"/>
        </w:rPr>
      </w:pPr>
    </w:p>
    <w:p w14:paraId="617EB493"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lastRenderedPageBreak/>
        <w:t>WHAT INFORMATION DO WE HOLD AND HOW DO WE OBTAIN IT?</w:t>
      </w:r>
    </w:p>
    <w:p w14:paraId="54E24371"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In connection with your application for work with us, we will collect, store, and use the following categories of personal information about you:</w:t>
      </w:r>
    </w:p>
    <w:p w14:paraId="0742304E" w14:textId="77777777" w:rsidR="00302D2F" w:rsidRPr="00610D32" w:rsidRDefault="00302D2F" w:rsidP="00302D2F">
      <w:pPr>
        <w:spacing w:after="0" w:line="240" w:lineRule="auto"/>
        <w:jc w:val="both"/>
        <w:rPr>
          <w:rFonts w:ascii="Arial" w:eastAsia="Times New Roman" w:hAnsi="Arial" w:cs="Arial"/>
          <w:color w:val="000000"/>
        </w:rPr>
      </w:pPr>
    </w:p>
    <w:p w14:paraId="1143C32E" w14:textId="77777777" w:rsidR="00302D2F" w:rsidRPr="00610D32" w:rsidRDefault="00302D2F" w:rsidP="00302D2F">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The information you have provided to us in your application form.</w:t>
      </w:r>
    </w:p>
    <w:p w14:paraId="6FA380F1" w14:textId="77777777" w:rsidR="00302D2F" w:rsidRPr="00610D32" w:rsidRDefault="00302D2F" w:rsidP="00302D2F">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The information you have provided on our application form, including name, title, address, telephone number, personal email address, date of birth, gender, employment history, qualifications.</w:t>
      </w:r>
    </w:p>
    <w:p w14:paraId="6E969775" w14:textId="77777777" w:rsidR="00302D2F" w:rsidRPr="00610D32" w:rsidRDefault="00302D2F" w:rsidP="00302D2F">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Any information you provide to us during an interview and the results of any written or online selection tests.</w:t>
      </w:r>
    </w:p>
    <w:p w14:paraId="223D51BA" w14:textId="77777777" w:rsidR="00302D2F" w:rsidRPr="00610D32" w:rsidRDefault="00302D2F" w:rsidP="00302D2F">
      <w:pPr>
        <w:spacing w:after="0" w:line="240" w:lineRule="auto"/>
        <w:jc w:val="both"/>
        <w:rPr>
          <w:rFonts w:ascii="Arial" w:eastAsia="Times New Roman" w:hAnsi="Arial" w:cs="Arial"/>
          <w:color w:val="000000"/>
        </w:rPr>
      </w:pPr>
    </w:p>
    <w:p w14:paraId="2575078A" w14:textId="77777777" w:rsidR="00302D2F" w:rsidRPr="00610D32" w:rsidRDefault="00302D2F" w:rsidP="00302D2F">
      <w:pPr>
        <w:spacing w:after="0" w:line="240" w:lineRule="auto"/>
        <w:jc w:val="both"/>
        <w:rPr>
          <w:rFonts w:ascii="Arial" w:eastAsia="Times New Roman" w:hAnsi="Arial" w:cs="Arial"/>
          <w:color w:val="000000"/>
        </w:rPr>
      </w:pPr>
    </w:p>
    <w:p w14:paraId="15AF111A" w14:textId="77777777" w:rsidR="00302D2F" w:rsidRPr="00610D32" w:rsidRDefault="00302D2F" w:rsidP="00302D2F">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We may also collect, store, and use the following "special categories" of more sensitive personal information:</w:t>
      </w:r>
    </w:p>
    <w:p w14:paraId="782FCF5C" w14:textId="77777777" w:rsidR="00302D2F" w:rsidRPr="00610D32" w:rsidRDefault="00302D2F" w:rsidP="00302D2F">
      <w:pPr>
        <w:spacing w:after="0" w:line="240" w:lineRule="auto"/>
        <w:jc w:val="both"/>
        <w:rPr>
          <w:rFonts w:ascii="Arial" w:eastAsia="Calibri" w:hAnsi="Arial" w:cs="Arial"/>
          <w:color w:val="000000"/>
          <w:lang w:val="en-US"/>
        </w:rPr>
      </w:pPr>
    </w:p>
    <w:p w14:paraId="5D32F01C" w14:textId="77777777" w:rsidR="00302D2F" w:rsidRPr="00610D32" w:rsidRDefault="00302D2F" w:rsidP="00302D2F">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your race or ethnicity, religious beliefs, sexual orientation, and political opinions.</w:t>
      </w:r>
    </w:p>
    <w:p w14:paraId="06324D66" w14:textId="77777777" w:rsidR="00302D2F" w:rsidRPr="00610D32" w:rsidRDefault="00302D2F" w:rsidP="00302D2F">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your health, including any medical condition, health, and sickness records.</w:t>
      </w:r>
    </w:p>
    <w:p w14:paraId="52CFF2C2" w14:textId="77777777" w:rsidR="00302D2F" w:rsidRPr="00610D32" w:rsidRDefault="00302D2F" w:rsidP="00302D2F">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criminal convictions and offences.</w:t>
      </w:r>
    </w:p>
    <w:p w14:paraId="0EA0D8DE" w14:textId="77777777" w:rsidR="00302D2F" w:rsidRPr="00610D32" w:rsidRDefault="00302D2F" w:rsidP="00302D2F">
      <w:pPr>
        <w:keepNext/>
        <w:spacing w:after="0" w:line="240" w:lineRule="auto"/>
        <w:jc w:val="both"/>
        <w:outlineLvl w:val="0"/>
        <w:rPr>
          <w:rFonts w:ascii="Arial" w:eastAsia="Calibri" w:hAnsi="Arial" w:cs="Arial"/>
          <w:b/>
          <w:color w:val="000000"/>
          <w:kern w:val="28"/>
          <w:lang w:val="en-US"/>
        </w:rPr>
      </w:pPr>
    </w:p>
    <w:p w14:paraId="4BAC6EB3" w14:textId="77777777" w:rsidR="00302D2F" w:rsidRPr="00610D32" w:rsidRDefault="00302D2F" w:rsidP="00302D2F">
      <w:pPr>
        <w:keepNext/>
        <w:spacing w:after="0" w:line="240" w:lineRule="auto"/>
        <w:jc w:val="both"/>
        <w:outlineLvl w:val="0"/>
        <w:rPr>
          <w:rFonts w:ascii="Arial" w:eastAsia="Times New Roman" w:hAnsi="Arial" w:cs="Arial"/>
          <w:color w:val="000000"/>
        </w:rPr>
      </w:pPr>
      <w:r w:rsidRPr="00610D32">
        <w:rPr>
          <w:rFonts w:ascii="Arial" w:eastAsia="Calibri" w:hAnsi="Arial" w:cs="Arial"/>
          <w:b/>
          <w:color w:val="000000"/>
          <w:kern w:val="28"/>
          <w:lang w:val="en-US"/>
        </w:rPr>
        <w:t xml:space="preserve">How is your personal information collected? </w:t>
      </w:r>
      <w:r w:rsidRPr="00610D32">
        <w:rPr>
          <w:rFonts w:ascii="Arial" w:eastAsia="Times New Roman" w:hAnsi="Arial" w:cs="Arial"/>
          <w:color w:val="000000"/>
        </w:rPr>
        <w:t>We collect personal information about candidates from the following sources:</w:t>
      </w:r>
    </w:p>
    <w:p w14:paraId="311FAFC1" w14:textId="77777777" w:rsidR="00302D2F" w:rsidRPr="00610D32" w:rsidRDefault="00302D2F" w:rsidP="00302D2F">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You, the candidate.</w:t>
      </w:r>
    </w:p>
    <w:p w14:paraId="27A65A14" w14:textId="77777777" w:rsidR="00302D2F" w:rsidRPr="00610D32" w:rsidRDefault="00302D2F" w:rsidP="00302D2F">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Any recruitment agency, involved in your recruitment. The recruitment agency may provide us with a copy of your CV and contact details.</w:t>
      </w:r>
    </w:p>
    <w:p w14:paraId="33DA7860" w14:textId="77777777" w:rsidR="00302D2F" w:rsidRPr="00610D32" w:rsidRDefault="00302D2F" w:rsidP="00302D2F">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Access NI.</w:t>
      </w:r>
    </w:p>
    <w:p w14:paraId="5F48BCCF" w14:textId="77777777" w:rsidR="00302D2F" w:rsidRPr="00610D32" w:rsidRDefault="00302D2F" w:rsidP="00302D2F">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Your named referees, from whom we collect the following categories of data: references if you are successful.</w:t>
      </w:r>
    </w:p>
    <w:p w14:paraId="04804B69" w14:textId="77777777" w:rsidR="00302D2F" w:rsidRPr="00610D32" w:rsidRDefault="00302D2F" w:rsidP="00302D2F">
      <w:pPr>
        <w:spacing w:after="0" w:line="240" w:lineRule="auto"/>
        <w:ind w:left="1077" w:hanging="357"/>
        <w:jc w:val="both"/>
        <w:rPr>
          <w:rFonts w:ascii="Arial" w:eastAsia="Times New Roman" w:hAnsi="Arial" w:cs="Arial"/>
          <w:color w:val="000000"/>
        </w:rPr>
      </w:pPr>
    </w:p>
    <w:p w14:paraId="48D9B870" w14:textId="77777777" w:rsidR="00302D2F" w:rsidRPr="00610D32" w:rsidRDefault="00302D2F" w:rsidP="00302D2F">
      <w:pPr>
        <w:spacing w:after="0" w:line="240" w:lineRule="auto"/>
        <w:jc w:val="both"/>
        <w:rPr>
          <w:rFonts w:ascii="Arial" w:eastAsia="Times New Roman" w:hAnsi="Arial" w:cs="Arial"/>
          <w:b/>
          <w:color w:val="000000"/>
        </w:rPr>
      </w:pPr>
    </w:p>
    <w:p w14:paraId="63856A7D" w14:textId="77777777" w:rsidR="00302D2F" w:rsidRPr="00610D32" w:rsidRDefault="00302D2F" w:rsidP="00302D2F">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How we will use information about you</w:t>
      </w:r>
    </w:p>
    <w:p w14:paraId="10533A65"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We will use the personal information we collect about you to:</w:t>
      </w:r>
    </w:p>
    <w:p w14:paraId="63F3E744"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p>
    <w:p w14:paraId="1EFC0CD9" w14:textId="77777777" w:rsidR="00302D2F" w:rsidRPr="00610D32" w:rsidRDefault="00302D2F" w:rsidP="00302D2F">
      <w:pPr>
        <w:numPr>
          <w:ilvl w:val="0"/>
          <w:numId w:val="8"/>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Assess your skills, qualifications, and suitability for the role.</w:t>
      </w:r>
    </w:p>
    <w:p w14:paraId="46859EF3" w14:textId="77777777" w:rsidR="00302D2F" w:rsidRPr="00610D32" w:rsidRDefault="00302D2F" w:rsidP="00302D2F">
      <w:pPr>
        <w:numPr>
          <w:ilvl w:val="0"/>
          <w:numId w:val="8"/>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Carry out background and reference checks, where applicable.</w:t>
      </w:r>
    </w:p>
    <w:p w14:paraId="0F2F9A03" w14:textId="77777777" w:rsidR="00302D2F" w:rsidRPr="00610D32" w:rsidRDefault="00302D2F" w:rsidP="00302D2F">
      <w:pPr>
        <w:numPr>
          <w:ilvl w:val="0"/>
          <w:numId w:val="8"/>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Communicate with you about the recruitment process.</w:t>
      </w:r>
    </w:p>
    <w:p w14:paraId="30340E60" w14:textId="77777777" w:rsidR="00302D2F" w:rsidRPr="00610D32" w:rsidRDefault="00302D2F" w:rsidP="00302D2F">
      <w:pPr>
        <w:numPr>
          <w:ilvl w:val="0"/>
          <w:numId w:val="8"/>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Keep records related to our hiring processes.</w:t>
      </w:r>
    </w:p>
    <w:p w14:paraId="581855EF" w14:textId="77777777" w:rsidR="00302D2F" w:rsidRPr="00610D32" w:rsidRDefault="00302D2F" w:rsidP="00302D2F">
      <w:pPr>
        <w:numPr>
          <w:ilvl w:val="0"/>
          <w:numId w:val="8"/>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Comply with legal or regulatory requirements, e.g., the obligation on us not to discriminate during our recruitment process or employ someone who does not have the right to work in the UK.</w:t>
      </w:r>
    </w:p>
    <w:p w14:paraId="38A5A298" w14:textId="77777777" w:rsidR="00302D2F" w:rsidRPr="00610D32" w:rsidRDefault="00302D2F" w:rsidP="00302D2F">
      <w:pPr>
        <w:spacing w:after="0" w:line="240" w:lineRule="auto"/>
        <w:ind w:left="1077" w:hanging="357"/>
        <w:jc w:val="both"/>
        <w:outlineLvl w:val="0"/>
        <w:rPr>
          <w:rFonts w:ascii="Arial" w:eastAsia="Times New Roman" w:hAnsi="Arial" w:cs="Arial"/>
          <w:color w:val="000000"/>
        </w:rPr>
      </w:pPr>
    </w:p>
    <w:p w14:paraId="455B62DB"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It is in our interests to decide whether to appoint you to the role since it would be beneficial to our business to appoint someone to that role. </w:t>
      </w:r>
    </w:p>
    <w:p w14:paraId="5DEC49E4"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p>
    <w:p w14:paraId="4CDBA3F7"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We also need to process your personal information to decide whether to enter into a contract of employment with you. </w:t>
      </w:r>
    </w:p>
    <w:p w14:paraId="212E2967"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p>
    <w:p w14:paraId="02F712C3"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Having received your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w:t>
      </w:r>
      <w:r w:rsidRPr="00610D32">
        <w:rPr>
          <w:rFonts w:ascii="Arial" w:eastAsia="Times New Roman" w:hAnsi="Arial" w:cs="Arial"/>
          <w:color w:val="000000"/>
          <w:kern w:val="28"/>
        </w:rPr>
        <w:lastRenderedPageBreak/>
        <w:t>offer you the role. If we decide to offer you the role, we will then take up references and/or carry out a criminal record before confirming your appointment.</w:t>
      </w:r>
    </w:p>
    <w:p w14:paraId="5B977B1C"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p>
    <w:p w14:paraId="5D5ACAD2" w14:textId="77777777" w:rsidR="00302D2F" w:rsidRPr="00610D32" w:rsidRDefault="00302D2F" w:rsidP="00302D2F">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If you fail to provide personal information</w:t>
      </w:r>
    </w:p>
    <w:p w14:paraId="7F23CF79"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If you fail to provide information when requested, which is necessary for us to consider your application (such as evidence of qualifications or work history), we will not be able to process your application. For example, if we require a credit check or references for this role and you fail to provide us with relevant details, we will not be able to take your application further.</w:t>
      </w:r>
    </w:p>
    <w:p w14:paraId="1BDB5875" w14:textId="77777777" w:rsidR="00302D2F" w:rsidRPr="00610D32" w:rsidRDefault="00302D2F" w:rsidP="00302D2F">
      <w:pPr>
        <w:spacing w:after="0" w:line="240" w:lineRule="auto"/>
        <w:jc w:val="both"/>
        <w:rPr>
          <w:rFonts w:ascii="Arial" w:eastAsia="Times New Roman" w:hAnsi="Arial" w:cs="Arial"/>
          <w:color w:val="000000"/>
        </w:rPr>
      </w:pPr>
    </w:p>
    <w:p w14:paraId="48DD51F3"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rPr>
      </w:pPr>
    </w:p>
    <w:p w14:paraId="6D9DC21F"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HOW WE USE PARTICULARLY SENSITIVE INFORMATION</w:t>
      </w:r>
    </w:p>
    <w:p w14:paraId="582D2036"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We will use your particularly sensitive personal information in the following ways:</w:t>
      </w:r>
    </w:p>
    <w:p w14:paraId="5639A8AF" w14:textId="77777777" w:rsidR="00302D2F" w:rsidRPr="00610D32" w:rsidRDefault="00302D2F" w:rsidP="00302D2F">
      <w:pPr>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We will use information about your disability status to consider whether we need to provide appropriate adjustments during the recruitment process, for example whether adjustments need to be made during interview.</w:t>
      </w:r>
    </w:p>
    <w:p w14:paraId="7D091F15" w14:textId="77777777" w:rsidR="00302D2F" w:rsidRPr="00610D32" w:rsidRDefault="00302D2F" w:rsidP="00302D2F">
      <w:pPr>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 xml:space="preserve">We will use information about your race or national or ethnic origin, religious, philosophical, or moral beliefs, or your sexual life or sexual orientation, to ensure lawful and meaningful equal opportunity monitoring and reporting. </w:t>
      </w:r>
    </w:p>
    <w:p w14:paraId="61FA5CD7"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rPr>
      </w:pPr>
      <w:r w:rsidRPr="00610D32">
        <w:rPr>
          <w:rFonts w:ascii="Arial" w:eastAsia="Times New Roman" w:hAnsi="Arial" w:cs="Arial"/>
          <w:b/>
          <w:color w:val="000000"/>
          <w:kern w:val="28"/>
        </w:rPr>
        <w:t>Information about criminal convictions</w:t>
      </w:r>
    </w:p>
    <w:p w14:paraId="5CC899D1"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process information about criminal convictions where we are legally authorised to do so. </w:t>
      </w:r>
    </w:p>
    <w:p w14:paraId="16C1CE7B"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will collect information about your criminal convictions history if we would like to offer you the role (conditional on checks and any other conditions, such as references, being satisfactory). We will carry out </w:t>
      </w:r>
      <w:proofErr w:type="gramStart"/>
      <w:r w:rsidRPr="00610D32">
        <w:rPr>
          <w:rFonts w:ascii="Arial" w:eastAsia="Times New Roman" w:hAnsi="Arial" w:cs="Arial"/>
          <w:color w:val="000000"/>
        </w:rPr>
        <w:t>a criminal records</w:t>
      </w:r>
      <w:proofErr w:type="gramEnd"/>
      <w:r w:rsidRPr="00610D32">
        <w:rPr>
          <w:rFonts w:ascii="Arial" w:eastAsia="Times New Roman" w:hAnsi="Arial" w:cs="Arial"/>
          <w:color w:val="000000"/>
        </w:rPr>
        <w:t xml:space="preserve"> check in order to satisfy ourselves that there is nothing in your criminal convictions history which makes you unsuitable for the role. </w:t>
      </w:r>
    </w:p>
    <w:p w14:paraId="241AF936" w14:textId="77777777" w:rsidR="00302D2F" w:rsidRPr="00610D32" w:rsidRDefault="00302D2F" w:rsidP="00302D2F">
      <w:pPr>
        <w:spacing w:after="0" w:line="240" w:lineRule="auto"/>
        <w:jc w:val="both"/>
        <w:rPr>
          <w:rFonts w:ascii="Arial" w:eastAsia="Times New Roman" w:hAnsi="Arial" w:cs="Arial"/>
          <w:color w:val="000000"/>
        </w:rPr>
      </w:pPr>
    </w:p>
    <w:p w14:paraId="39D74CC2"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 xml:space="preserve">AUTOMATED DECISION MAKING </w:t>
      </w:r>
    </w:p>
    <w:p w14:paraId="13A8748A"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You will not be subject to decisions that will have a significant impact on you based solely on automated decision-making.</w:t>
      </w:r>
    </w:p>
    <w:p w14:paraId="408B7F3D" w14:textId="77777777" w:rsidR="00302D2F" w:rsidRPr="00610D32" w:rsidRDefault="00302D2F" w:rsidP="00302D2F">
      <w:pPr>
        <w:spacing w:after="0" w:line="240" w:lineRule="auto"/>
        <w:jc w:val="both"/>
        <w:rPr>
          <w:rFonts w:ascii="Arial" w:eastAsia="Times New Roman" w:hAnsi="Arial" w:cs="Arial"/>
          <w:color w:val="000000"/>
        </w:rPr>
      </w:pPr>
    </w:p>
    <w:p w14:paraId="429D2E56"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DATA SHARING</w:t>
      </w:r>
    </w:p>
    <w:p w14:paraId="230777A7" w14:textId="77777777" w:rsidR="00302D2F" w:rsidRPr="00610D32" w:rsidRDefault="00302D2F" w:rsidP="00302D2F">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b/>
          <w:color w:val="000000"/>
          <w:kern w:val="28"/>
        </w:rPr>
        <w:t>Why might you share my personal information with third parties?</w:t>
      </w:r>
    </w:p>
    <w:p w14:paraId="70861669" w14:textId="77777777" w:rsidR="00302D2F" w:rsidRPr="00610D32" w:rsidRDefault="00302D2F" w:rsidP="00302D2F">
      <w:pPr>
        <w:spacing w:after="0" w:line="240" w:lineRule="auto"/>
        <w:jc w:val="both"/>
        <w:rPr>
          <w:rFonts w:ascii="Arial" w:eastAsia="Times New Roman" w:hAnsi="Arial" w:cs="Arial"/>
          <w:color w:val="FF0000"/>
        </w:rPr>
      </w:pPr>
      <w:r w:rsidRPr="00610D32">
        <w:rPr>
          <w:rFonts w:ascii="Arial" w:eastAsia="Times New Roman" w:hAnsi="Arial" w:cs="Arial"/>
          <w:color w:val="000000"/>
        </w:rPr>
        <w:t xml:space="preserve">We may share information relevant to any request by you for adjustments to the recruitment process as a result of an </w:t>
      </w:r>
      <w:r w:rsidRPr="00610D32">
        <w:rPr>
          <w:rFonts w:ascii="Arial" w:eastAsia="Times New Roman" w:hAnsi="Arial" w:cs="Arial"/>
        </w:rPr>
        <w:t xml:space="preserve">underlying medical condition or disability with medical / occupational health professionals to enable us to identify what, if any, adjustments are needed in the recruitment process and, if you are successful, once you start work. Our legal basis for sharing this information is that it is necessary for entry into a contract; it is in our legitimate interest to consider adjustments to enable job applicants to participate fully in the recruitment process and it is necessary to comply with our legal obligations. </w:t>
      </w:r>
    </w:p>
    <w:p w14:paraId="6316A4B1" w14:textId="77777777" w:rsidR="00302D2F" w:rsidRPr="00610D32" w:rsidRDefault="00302D2F" w:rsidP="00302D2F">
      <w:pPr>
        <w:spacing w:after="0" w:line="240" w:lineRule="auto"/>
        <w:jc w:val="both"/>
        <w:rPr>
          <w:rFonts w:ascii="Arial" w:eastAsia="Times New Roman" w:hAnsi="Arial" w:cs="Arial"/>
          <w:color w:val="000000"/>
        </w:rPr>
      </w:pPr>
    </w:p>
    <w:p w14:paraId="76B8FF87"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share your personal data that is relevant, where appropriate, with our legal and other professional advisers, in order to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 and obligations and appropriately defend ourselves from potential claims; it is necessary to comply with our legal obligations / exercise legal rights in the field of employment and it is necessary to establish, exercise or defend legal claims. </w:t>
      </w:r>
    </w:p>
    <w:p w14:paraId="322FC718" w14:textId="77777777" w:rsidR="00302D2F" w:rsidRPr="00610D32" w:rsidRDefault="00302D2F" w:rsidP="00302D2F">
      <w:pPr>
        <w:spacing w:after="0" w:line="240" w:lineRule="auto"/>
        <w:jc w:val="both"/>
        <w:rPr>
          <w:rFonts w:ascii="Arial" w:eastAsia="Times New Roman" w:hAnsi="Arial" w:cs="Arial"/>
          <w:color w:val="000000"/>
        </w:rPr>
      </w:pPr>
    </w:p>
    <w:p w14:paraId="6DF5B0AB"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 </w:t>
      </w:r>
    </w:p>
    <w:p w14:paraId="05877EDE" w14:textId="77777777" w:rsidR="00302D2F" w:rsidRPr="00610D32" w:rsidRDefault="00302D2F" w:rsidP="00302D2F">
      <w:pPr>
        <w:spacing w:after="0" w:line="240" w:lineRule="auto"/>
        <w:jc w:val="both"/>
        <w:rPr>
          <w:rFonts w:ascii="Arial" w:eastAsia="Times New Roman" w:hAnsi="Arial" w:cs="Arial"/>
          <w:color w:val="000000"/>
        </w:rPr>
      </w:pPr>
    </w:p>
    <w:p w14:paraId="3A1AD01C"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lastRenderedPageBreak/>
        <w:t>DATA SECURITY</w:t>
      </w:r>
    </w:p>
    <w:p w14:paraId="31AE8443"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Invest NI maintains an Information Security Management System certified to the international security standard ISO 27001 to protect the confidentiality, integrity, and availability of corporate information, including your personal data. We have put in place appropriate security measures to prevent your personal information from being accidentally lost, used, or accessed in an unauthorised way, altered, or disclosed. These include physical and administrative security measures at our offices, firewalls and continuously updated anti-virus programmes and encrypted storage. In addition, we limit access to your personal information to those employees, agents, contractors and other third parties who have a business need-to-know. They will only process your personal information on our instructions, and they are subject to a duty of confidentiality. We have put in place procedures to deal with any suspected data security breach and will notify you and any applicable regulator of a suspected breach where we are legally required to do so.</w:t>
      </w:r>
    </w:p>
    <w:p w14:paraId="0F14B9C3" w14:textId="77777777" w:rsidR="00302D2F" w:rsidRPr="00610D32" w:rsidRDefault="00302D2F" w:rsidP="00302D2F">
      <w:pPr>
        <w:tabs>
          <w:tab w:val="left" w:pos="6435"/>
        </w:tabs>
        <w:spacing w:after="0" w:line="240" w:lineRule="auto"/>
        <w:jc w:val="both"/>
        <w:rPr>
          <w:rFonts w:ascii="Arial" w:eastAsia="Calibri" w:hAnsi="Arial" w:cs="Arial"/>
          <w:lang w:val="en-US"/>
        </w:rPr>
      </w:pPr>
    </w:p>
    <w:p w14:paraId="292722E4" w14:textId="77777777" w:rsidR="00302D2F" w:rsidRPr="00610D32" w:rsidRDefault="00302D2F" w:rsidP="00302D2F">
      <w:pPr>
        <w:tabs>
          <w:tab w:val="left" w:pos="6435"/>
        </w:tabs>
        <w:spacing w:after="0" w:line="240" w:lineRule="auto"/>
        <w:jc w:val="both"/>
        <w:rPr>
          <w:rFonts w:ascii="Arial" w:eastAsia="Calibri" w:hAnsi="Arial" w:cs="Arial"/>
          <w:lang w:val="en-US"/>
        </w:rPr>
      </w:pPr>
      <w:r w:rsidRPr="00610D32">
        <w:rPr>
          <w:rFonts w:ascii="Arial" w:eastAsia="Calibri" w:hAnsi="Arial" w:cs="Arial"/>
          <w:lang w:val="en-US"/>
        </w:rPr>
        <w:t>Our Company data is stored in the following locations:</w:t>
      </w:r>
    </w:p>
    <w:p w14:paraId="5D724F61" w14:textId="77777777" w:rsidR="00302D2F" w:rsidRPr="00610D32" w:rsidRDefault="00302D2F" w:rsidP="00302D2F">
      <w:pPr>
        <w:numPr>
          <w:ilvl w:val="0"/>
          <w:numId w:val="4"/>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On ICT systems located in Invest NI Belfast and Newry Offices.</w:t>
      </w:r>
    </w:p>
    <w:p w14:paraId="055C322E" w14:textId="77777777" w:rsidR="00302D2F" w:rsidRPr="00610D32" w:rsidRDefault="00302D2F" w:rsidP="00302D2F">
      <w:pPr>
        <w:numPr>
          <w:ilvl w:val="0"/>
          <w:numId w:val="4"/>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Locked filing cabinets.</w:t>
      </w:r>
    </w:p>
    <w:p w14:paraId="3CFDBE71" w14:textId="77777777" w:rsidR="00302D2F" w:rsidRDefault="00302D2F" w:rsidP="00302D2F">
      <w:pPr>
        <w:numPr>
          <w:ilvl w:val="0"/>
          <w:numId w:val="4"/>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Secure Off-Site Storage.</w:t>
      </w:r>
    </w:p>
    <w:p w14:paraId="6D7FC393" w14:textId="77777777" w:rsidR="00302D2F" w:rsidRDefault="00302D2F" w:rsidP="00302D2F">
      <w:pPr>
        <w:numPr>
          <w:ilvl w:val="0"/>
          <w:numId w:val="4"/>
        </w:numPr>
        <w:tabs>
          <w:tab w:val="left" w:pos="6435"/>
        </w:tabs>
        <w:spacing w:after="0" w:line="240" w:lineRule="auto"/>
        <w:contextualSpacing/>
        <w:jc w:val="both"/>
        <w:rPr>
          <w:rFonts w:ascii="Arial" w:eastAsia="Times New Roman" w:hAnsi="Arial" w:cs="Arial"/>
        </w:rPr>
      </w:pPr>
      <w:r>
        <w:rPr>
          <w:rFonts w:ascii="Arial" w:eastAsia="Times New Roman" w:hAnsi="Arial" w:cs="Arial"/>
        </w:rPr>
        <w:t xml:space="preserve">Microsoft 365 Services including Exchange, </w:t>
      </w:r>
      <w:proofErr w:type="spellStart"/>
      <w:r>
        <w:rPr>
          <w:rFonts w:ascii="Arial" w:eastAsia="Times New Roman" w:hAnsi="Arial" w:cs="Arial"/>
        </w:rPr>
        <w:t>Sharepoint</w:t>
      </w:r>
      <w:proofErr w:type="spellEnd"/>
      <w:r>
        <w:rPr>
          <w:rFonts w:ascii="Arial" w:eastAsia="Times New Roman" w:hAnsi="Arial" w:cs="Arial"/>
        </w:rPr>
        <w:t xml:space="preserve"> and Teams.</w:t>
      </w:r>
    </w:p>
    <w:p w14:paraId="597EC607" w14:textId="77777777" w:rsidR="00302D2F" w:rsidRPr="00610D32" w:rsidRDefault="00302D2F" w:rsidP="00302D2F">
      <w:pPr>
        <w:tabs>
          <w:tab w:val="left" w:pos="6435"/>
        </w:tabs>
        <w:spacing w:after="0" w:line="240" w:lineRule="auto"/>
        <w:ind w:left="360"/>
        <w:contextualSpacing/>
        <w:jc w:val="both"/>
        <w:rPr>
          <w:rFonts w:ascii="Arial" w:eastAsia="Times New Roman" w:hAnsi="Arial" w:cs="Arial"/>
        </w:rPr>
      </w:pPr>
    </w:p>
    <w:p w14:paraId="6F7FDC79"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 xml:space="preserve">DATA RETENTION </w:t>
      </w:r>
    </w:p>
    <w:p w14:paraId="1739F74F"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rPr>
      </w:pPr>
    </w:p>
    <w:p w14:paraId="25D1542A" w14:textId="77777777" w:rsidR="00302D2F" w:rsidRPr="00610D32" w:rsidRDefault="00302D2F" w:rsidP="00302D2F">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How long will you use my information for?</w:t>
      </w:r>
    </w:p>
    <w:p w14:paraId="6A968727"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We will retain your personal information for a period of 3 years after we have communicated to you our decision about whether to appoint you to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w:t>
      </w:r>
    </w:p>
    <w:p w14:paraId="2BCBD057" w14:textId="77777777" w:rsidR="00302D2F" w:rsidRPr="00610D32" w:rsidRDefault="00302D2F" w:rsidP="00302D2F">
      <w:pPr>
        <w:spacing w:after="0" w:line="240" w:lineRule="auto"/>
        <w:jc w:val="both"/>
        <w:rPr>
          <w:rFonts w:ascii="Arial" w:eastAsia="Times New Roman" w:hAnsi="Arial" w:cs="Arial"/>
          <w:color w:val="000000"/>
        </w:rPr>
      </w:pPr>
    </w:p>
    <w:p w14:paraId="45046608"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If we wish to retain your personal information on file, on the basis that a further opportunity may arise in future and we may wish to consider you for that, we will write to you separately</w:t>
      </w:r>
      <w:r>
        <w:rPr>
          <w:rFonts w:ascii="Arial" w:eastAsia="Times New Roman" w:hAnsi="Arial" w:cs="Arial"/>
          <w:color w:val="000000"/>
        </w:rPr>
        <w:t>.</w:t>
      </w:r>
    </w:p>
    <w:p w14:paraId="54CB253C" w14:textId="77777777" w:rsidR="00302D2F" w:rsidRPr="00610D32" w:rsidRDefault="00302D2F" w:rsidP="00302D2F">
      <w:pPr>
        <w:spacing w:after="0" w:line="240" w:lineRule="auto"/>
        <w:jc w:val="both"/>
        <w:rPr>
          <w:rFonts w:ascii="Arial" w:eastAsia="Times New Roman" w:hAnsi="Arial" w:cs="Arial"/>
          <w:color w:val="000000"/>
        </w:rPr>
      </w:pPr>
    </w:p>
    <w:p w14:paraId="106050F5" w14:textId="77777777" w:rsidR="00302D2F" w:rsidRPr="00610D32" w:rsidRDefault="00302D2F" w:rsidP="00302D2F">
      <w:pPr>
        <w:keepNext/>
        <w:spacing w:after="0" w:line="240" w:lineRule="auto"/>
        <w:jc w:val="both"/>
        <w:outlineLvl w:val="0"/>
        <w:rPr>
          <w:rFonts w:ascii="Arial" w:eastAsia="Times New Roman" w:hAnsi="Arial" w:cs="Arial"/>
          <w:b/>
          <w:color w:val="000000"/>
          <w:kern w:val="28"/>
        </w:rPr>
      </w:pPr>
      <w:r w:rsidRPr="00610D32">
        <w:rPr>
          <w:rFonts w:ascii="Arial" w:eastAsia="Times New Roman" w:hAnsi="Arial" w:cs="Arial"/>
          <w:b/>
          <w:color w:val="000000"/>
          <w:kern w:val="28"/>
        </w:rPr>
        <w:t>YOUR RIGHTS</w:t>
      </w:r>
    </w:p>
    <w:p w14:paraId="5A0E7888"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Under certain circumstances, by law you have the right to:</w:t>
      </w:r>
    </w:p>
    <w:p w14:paraId="7832D5B7"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access </w:t>
      </w:r>
      <w:r w:rsidRPr="00610D32">
        <w:rPr>
          <w:rFonts w:ascii="Arial" w:eastAsia="Times New Roman" w:hAnsi="Arial" w:cs="Arial"/>
          <w:color w:val="000000"/>
        </w:rPr>
        <w:t>to your personal information (commonly known as a "data subject access request"). This enables you to receive a copy of the personal information we hold about you and to check that we are lawfully processing it.</w:t>
      </w:r>
    </w:p>
    <w:p w14:paraId="513DC54A" w14:textId="77777777" w:rsidR="00302D2F" w:rsidRPr="00610D32" w:rsidRDefault="00302D2F" w:rsidP="00302D2F">
      <w:pPr>
        <w:spacing w:after="0" w:line="240" w:lineRule="auto"/>
        <w:ind w:left="1077" w:hanging="357"/>
        <w:jc w:val="both"/>
        <w:rPr>
          <w:rFonts w:ascii="Arial" w:eastAsia="Times New Roman" w:hAnsi="Arial" w:cs="Arial"/>
          <w:color w:val="000000"/>
        </w:rPr>
      </w:pPr>
    </w:p>
    <w:p w14:paraId="49C692CE"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correction </w:t>
      </w:r>
      <w:r w:rsidRPr="00610D32">
        <w:rPr>
          <w:rFonts w:ascii="Arial" w:eastAsia="Times New Roman" w:hAnsi="Arial" w:cs="Arial"/>
          <w:color w:val="000000"/>
        </w:rPr>
        <w:t>of the personal information that we hold about you. This enables you to have any incomplete or inaccurate information we hold about you corrected.</w:t>
      </w:r>
    </w:p>
    <w:p w14:paraId="61FACA64"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6D334B32"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erasure </w:t>
      </w:r>
      <w:r w:rsidRPr="00610D32">
        <w:rPr>
          <w:rFonts w:ascii="Arial" w:eastAsia="Times New Roman" w:hAnsi="Arial" w:cs="Arial"/>
          <w:color w:val="000000"/>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3D8BA71"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0C7575DE"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Object to processing </w:t>
      </w:r>
      <w:r w:rsidRPr="00610D32">
        <w:rPr>
          <w:rFonts w:ascii="Arial" w:eastAsia="Times New Roman" w:hAnsi="Arial" w:cs="Arial"/>
          <w:color w:val="00000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1377FF2"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19342688"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lastRenderedPageBreak/>
        <w:t xml:space="preserve">Request the restriction of processing </w:t>
      </w:r>
      <w:r w:rsidRPr="00610D32">
        <w:rPr>
          <w:rFonts w:ascii="Arial" w:eastAsia="Times New Roman" w:hAnsi="Arial" w:cs="Arial"/>
          <w:color w:val="000000"/>
        </w:rPr>
        <w:t>of your personal information. This enables you to ask us to suspend the processing of personal information about you, for example if you want us to establish its accuracy or the reason for processing it.</w:t>
      </w:r>
    </w:p>
    <w:p w14:paraId="00B6EB0E" w14:textId="77777777" w:rsidR="00302D2F" w:rsidRPr="00610D32" w:rsidRDefault="00302D2F" w:rsidP="00302D2F">
      <w:pPr>
        <w:overflowPunct w:val="0"/>
        <w:autoSpaceDE w:val="0"/>
        <w:autoSpaceDN w:val="0"/>
        <w:adjustRightInd w:val="0"/>
        <w:spacing w:after="0" w:line="240" w:lineRule="auto"/>
        <w:ind w:left="720"/>
        <w:jc w:val="both"/>
        <w:textAlignment w:val="baseline"/>
        <w:rPr>
          <w:rFonts w:ascii="Arial" w:eastAsia="Times New Roman" w:hAnsi="Arial" w:cs="Arial"/>
        </w:rPr>
      </w:pPr>
    </w:p>
    <w:p w14:paraId="04641BAE" w14:textId="77777777" w:rsidR="00302D2F" w:rsidRPr="00610D32" w:rsidRDefault="00302D2F" w:rsidP="00302D2F">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the transfer </w:t>
      </w:r>
      <w:r w:rsidRPr="00610D32">
        <w:rPr>
          <w:rFonts w:ascii="Arial" w:eastAsia="Times New Roman" w:hAnsi="Arial" w:cs="Arial"/>
          <w:color w:val="000000"/>
        </w:rPr>
        <w:t xml:space="preserve">of your personal information to another party. </w:t>
      </w:r>
    </w:p>
    <w:p w14:paraId="0F86A068" w14:textId="77777777" w:rsidR="00302D2F" w:rsidRPr="00610D32" w:rsidRDefault="00302D2F" w:rsidP="00302D2F">
      <w:pPr>
        <w:spacing w:after="0" w:line="240" w:lineRule="auto"/>
        <w:ind w:left="1077" w:hanging="357"/>
        <w:jc w:val="both"/>
        <w:rPr>
          <w:rFonts w:ascii="Arial" w:eastAsia="Times New Roman" w:hAnsi="Arial" w:cs="Arial"/>
          <w:color w:val="000000"/>
        </w:rPr>
      </w:pPr>
    </w:p>
    <w:p w14:paraId="3AC46B9D" w14:textId="77777777" w:rsidR="00302D2F" w:rsidRPr="00610D32" w:rsidRDefault="00302D2F" w:rsidP="00302D2F">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If you want to review, verify, </w:t>
      </w:r>
      <w:proofErr w:type="gramStart"/>
      <w:r w:rsidRPr="00610D32">
        <w:rPr>
          <w:rFonts w:ascii="Arial" w:eastAsia="Times New Roman" w:hAnsi="Arial" w:cs="Arial"/>
          <w:color w:val="000000"/>
        </w:rPr>
        <w:t>correct</w:t>
      </w:r>
      <w:proofErr w:type="gramEnd"/>
      <w:r w:rsidRPr="00610D32">
        <w:rPr>
          <w:rFonts w:ascii="Arial" w:eastAsia="Times New Roman" w:hAnsi="Arial" w:cs="Arial"/>
          <w:color w:val="000000"/>
        </w:rPr>
        <w:t xml:space="preserve"> or request erasure of your personal information, object to the processing of your personal data, or request that we transfer a copy of your personal information to another party, please contact us as at </w:t>
      </w:r>
      <w:hyperlink r:id="rId19" w:history="1">
        <w:r w:rsidRPr="00610D32">
          <w:rPr>
            <w:rFonts w:ascii="Arial" w:eastAsia="Times New Roman" w:hAnsi="Arial" w:cs="Arial"/>
            <w:color w:val="0000FF"/>
            <w:u w:val="single"/>
          </w:rPr>
          <w:t>dpo@investni.com</w:t>
        </w:r>
      </w:hyperlink>
      <w:r w:rsidRPr="00610D32">
        <w:rPr>
          <w:rFonts w:ascii="Arial" w:eastAsia="Times New Roman" w:hAnsi="Arial" w:cs="Arial"/>
          <w:color w:val="000000"/>
        </w:rPr>
        <w:t>.</w:t>
      </w:r>
    </w:p>
    <w:p w14:paraId="1C613897" w14:textId="77777777" w:rsidR="00302D2F" w:rsidRPr="00610D32" w:rsidRDefault="00302D2F" w:rsidP="00302D2F">
      <w:pPr>
        <w:spacing w:after="0" w:line="240" w:lineRule="auto"/>
        <w:jc w:val="both"/>
        <w:rPr>
          <w:rFonts w:ascii="Arial" w:eastAsia="Times New Roman" w:hAnsi="Arial" w:cs="Arial"/>
          <w:color w:val="000000"/>
        </w:rPr>
      </w:pPr>
    </w:p>
    <w:p w14:paraId="58C4BAA4" w14:textId="77777777" w:rsidR="00302D2F" w:rsidRPr="00610D32" w:rsidRDefault="00302D2F" w:rsidP="00302D2F">
      <w:pPr>
        <w:jc w:val="both"/>
        <w:rPr>
          <w:rFonts w:ascii="Arial" w:eastAsia="Times New Roman" w:hAnsi="Arial" w:cs="Times New Roman"/>
          <w:b/>
          <w:sz w:val="24"/>
          <w:szCs w:val="20"/>
        </w:rPr>
      </w:pPr>
      <w:r w:rsidRPr="00610D32">
        <w:rPr>
          <w:rFonts w:ascii="Arial" w:eastAsia="Times New Roman" w:hAnsi="Arial" w:cs="Arial"/>
          <w:color w:val="000000"/>
        </w:rPr>
        <w:t xml:space="preserve">Note too that you have the right to make a complaint at any time to the Information Commissioner’s Office (ICO), the UK supervisory authority for data protection issues. Details of how to contact the ICO can be found on its website: </w:t>
      </w:r>
      <w:hyperlink r:id="rId20" w:history="1">
        <w:r w:rsidRPr="00610D32">
          <w:rPr>
            <w:rFonts w:ascii="Arial" w:eastAsia="Times New Roman" w:hAnsi="Arial" w:cs="Arial"/>
            <w:color w:val="0000FF"/>
            <w:u w:val="single"/>
          </w:rPr>
          <w:t>http://ico.org.uk</w:t>
        </w:r>
      </w:hyperlink>
    </w:p>
    <w:p w14:paraId="03DA620E" w14:textId="77777777" w:rsidR="00F943A5" w:rsidRPr="002B0E85" w:rsidRDefault="00F943A5">
      <w:pPr>
        <w:rPr>
          <w:rFonts w:ascii="Arial" w:hAnsi="Arial"/>
          <w:sz w:val="24"/>
        </w:rPr>
      </w:pPr>
    </w:p>
    <w:sectPr w:rsidR="00F943A5" w:rsidRPr="002B0E85">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130D" w14:textId="77777777" w:rsidR="00D01A8A" w:rsidRDefault="00D01A8A" w:rsidP="00302D2F">
      <w:pPr>
        <w:spacing w:after="0" w:line="240" w:lineRule="auto"/>
      </w:pPr>
      <w:r>
        <w:separator/>
      </w:r>
    </w:p>
  </w:endnote>
  <w:endnote w:type="continuationSeparator" w:id="0">
    <w:p w14:paraId="1063CD43" w14:textId="77777777" w:rsidR="00D01A8A" w:rsidRDefault="00D01A8A" w:rsidP="0030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NorthernIrelan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51543913"/>
      <w:docPartObj>
        <w:docPartGallery w:val="Page Numbers (Top of Page)"/>
        <w:docPartUnique/>
      </w:docPartObj>
    </w:sdtPr>
    <w:sdtEndPr/>
    <w:sdtContent>
      <w:p w14:paraId="1DB8655C" w14:textId="57B50320" w:rsidR="00302D2F" w:rsidRPr="004628A4" w:rsidRDefault="00302D2F" w:rsidP="00302D2F">
        <w:pPr>
          <w:tabs>
            <w:tab w:val="center" w:pos="4513"/>
            <w:tab w:val="right" w:pos="9026"/>
          </w:tabs>
          <w:spacing w:after="0" w:line="240" w:lineRule="auto"/>
          <w:rPr>
            <w:rFonts w:ascii="Arial" w:hAnsi="Arial" w:cs="Arial"/>
            <w:sz w:val="16"/>
            <w:szCs w:val="16"/>
          </w:rPr>
        </w:pPr>
        <w:r w:rsidRPr="004628A4">
          <w:rPr>
            <w:rFonts w:ascii="Arial" w:hAnsi="Arial" w:cs="Arial"/>
            <w:sz w:val="16"/>
            <w:szCs w:val="16"/>
          </w:rPr>
          <w:t>CFE</w:t>
        </w:r>
        <w:r w:rsidR="00426227">
          <w:rPr>
            <w:rFonts w:ascii="Arial" w:hAnsi="Arial" w:cs="Arial"/>
            <w:sz w:val="16"/>
            <w:szCs w:val="16"/>
          </w:rPr>
          <w:t>2</w:t>
        </w:r>
        <w:r w:rsidRPr="004628A4">
          <w:rPr>
            <w:rFonts w:ascii="Arial" w:hAnsi="Arial" w:cs="Arial"/>
            <w:sz w:val="16"/>
            <w:szCs w:val="16"/>
          </w:rPr>
          <w:t>/24</w:t>
        </w:r>
        <w:r w:rsidRPr="004628A4">
          <w:rPr>
            <w:rFonts w:ascii="Arial" w:hAnsi="Arial" w:cs="Arial"/>
            <w:sz w:val="16"/>
            <w:szCs w:val="16"/>
          </w:rPr>
          <w:tab/>
        </w:r>
        <w:r w:rsidRPr="004628A4">
          <w:rPr>
            <w:rFonts w:ascii="Arial" w:hAnsi="Arial" w:cs="Arial"/>
            <w:sz w:val="16"/>
            <w:szCs w:val="16"/>
          </w:rPr>
          <w:tab/>
        </w:r>
        <w:r w:rsidRPr="004628A4">
          <w:rPr>
            <w:rFonts w:ascii="Arial" w:hAnsi="Arial" w:cs="Arial"/>
            <w:b/>
            <w:sz w:val="16"/>
            <w:szCs w:val="16"/>
          </w:rPr>
          <w:t xml:space="preserve">Page </w:t>
        </w:r>
        <w:r w:rsidRPr="004628A4">
          <w:rPr>
            <w:rFonts w:ascii="Arial" w:hAnsi="Arial" w:cs="Arial"/>
            <w:b/>
            <w:bCs/>
            <w:sz w:val="16"/>
            <w:szCs w:val="16"/>
          </w:rPr>
          <w:fldChar w:fldCharType="begin"/>
        </w:r>
        <w:r w:rsidRPr="004628A4">
          <w:rPr>
            <w:rFonts w:ascii="Arial" w:hAnsi="Arial" w:cs="Arial"/>
            <w:b/>
            <w:bCs/>
            <w:sz w:val="16"/>
            <w:szCs w:val="16"/>
          </w:rPr>
          <w:instrText xml:space="preserve"> PAGE </w:instrText>
        </w:r>
        <w:r w:rsidRPr="004628A4">
          <w:rPr>
            <w:rFonts w:ascii="Arial" w:hAnsi="Arial" w:cs="Arial"/>
            <w:b/>
            <w:bCs/>
            <w:sz w:val="16"/>
            <w:szCs w:val="16"/>
          </w:rPr>
          <w:fldChar w:fldCharType="separate"/>
        </w:r>
        <w:r>
          <w:rPr>
            <w:rFonts w:ascii="Arial" w:hAnsi="Arial" w:cs="Arial"/>
            <w:b/>
            <w:bCs/>
            <w:sz w:val="16"/>
            <w:szCs w:val="16"/>
          </w:rPr>
          <w:t>1</w:t>
        </w:r>
        <w:r w:rsidRPr="004628A4">
          <w:rPr>
            <w:rFonts w:ascii="Arial" w:hAnsi="Arial" w:cs="Arial"/>
            <w:b/>
            <w:bCs/>
            <w:sz w:val="16"/>
            <w:szCs w:val="16"/>
          </w:rPr>
          <w:fldChar w:fldCharType="end"/>
        </w:r>
        <w:r w:rsidRPr="004628A4">
          <w:rPr>
            <w:rFonts w:ascii="Arial" w:hAnsi="Arial" w:cs="Arial"/>
            <w:b/>
            <w:sz w:val="16"/>
            <w:szCs w:val="16"/>
          </w:rPr>
          <w:t xml:space="preserve"> of </w:t>
        </w:r>
        <w:r w:rsidRPr="004628A4">
          <w:rPr>
            <w:rFonts w:ascii="Arial" w:hAnsi="Arial" w:cs="Arial"/>
            <w:b/>
            <w:bCs/>
            <w:sz w:val="16"/>
            <w:szCs w:val="16"/>
          </w:rPr>
          <w:fldChar w:fldCharType="begin"/>
        </w:r>
        <w:r w:rsidRPr="004628A4">
          <w:rPr>
            <w:rFonts w:ascii="Arial" w:hAnsi="Arial" w:cs="Arial"/>
            <w:b/>
            <w:bCs/>
            <w:sz w:val="16"/>
            <w:szCs w:val="16"/>
          </w:rPr>
          <w:instrText xml:space="preserve"> NUMPAGES  </w:instrText>
        </w:r>
        <w:r w:rsidRPr="004628A4">
          <w:rPr>
            <w:rFonts w:ascii="Arial" w:hAnsi="Arial" w:cs="Arial"/>
            <w:b/>
            <w:bCs/>
            <w:sz w:val="16"/>
            <w:szCs w:val="16"/>
          </w:rPr>
          <w:fldChar w:fldCharType="separate"/>
        </w:r>
        <w:r>
          <w:rPr>
            <w:rFonts w:ascii="Arial" w:hAnsi="Arial" w:cs="Arial"/>
            <w:b/>
            <w:bCs/>
            <w:sz w:val="16"/>
            <w:szCs w:val="16"/>
          </w:rPr>
          <w:t>20</w:t>
        </w:r>
        <w:r w:rsidRPr="004628A4">
          <w:rPr>
            <w:rFonts w:ascii="Arial" w:hAnsi="Arial" w:cs="Arial"/>
            <w:b/>
            <w:bCs/>
            <w:sz w:val="16"/>
            <w:szCs w:val="16"/>
          </w:rPr>
          <w:fldChar w:fldCharType="end"/>
        </w:r>
      </w:p>
    </w:sdtContent>
  </w:sdt>
  <w:p w14:paraId="574D3073" w14:textId="77777777" w:rsidR="00302D2F" w:rsidRDefault="00302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09C0" w14:textId="77777777" w:rsidR="00D01A8A" w:rsidRDefault="00D01A8A" w:rsidP="00302D2F">
      <w:pPr>
        <w:spacing w:after="0" w:line="240" w:lineRule="auto"/>
      </w:pPr>
      <w:r>
        <w:separator/>
      </w:r>
    </w:p>
  </w:footnote>
  <w:footnote w:type="continuationSeparator" w:id="0">
    <w:p w14:paraId="1A6EEB51" w14:textId="77777777" w:rsidR="00D01A8A" w:rsidRDefault="00D01A8A" w:rsidP="00302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AFD229E" w14:paraId="7B089556" w14:textId="77777777" w:rsidTr="0AFD229E">
      <w:trPr>
        <w:trHeight w:val="300"/>
      </w:trPr>
      <w:tc>
        <w:tcPr>
          <w:tcW w:w="3005" w:type="dxa"/>
        </w:tcPr>
        <w:p w14:paraId="69367B08" w14:textId="74D19CCD" w:rsidR="0AFD229E" w:rsidRDefault="0AFD229E" w:rsidP="0AFD229E">
          <w:pPr>
            <w:pStyle w:val="Header"/>
            <w:ind w:left="-115"/>
          </w:pPr>
        </w:p>
      </w:tc>
      <w:tc>
        <w:tcPr>
          <w:tcW w:w="3005" w:type="dxa"/>
        </w:tcPr>
        <w:p w14:paraId="6845DE91" w14:textId="55C254D3" w:rsidR="0AFD229E" w:rsidRDefault="0AFD229E" w:rsidP="0AFD229E">
          <w:pPr>
            <w:pStyle w:val="Header"/>
            <w:jc w:val="center"/>
          </w:pPr>
        </w:p>
      </w:tc>
      <w:tc>
        <w:tcPr>
          <w:tcW w:w="3005" w:type="dxa"/>
        </w:tcPr>
        <w:p w14:paraId="71D1A940" w14:textId="564A4348" w:rsidR="0AFD229E" w:rsidRDefault="0AFD229E" w:rsidP="0AFD229E">
          <w:pPr>
            <w:pStyle w:val="Header"/>
            <w:ind w:right="-115"/>
            <w:jc w:val="right"/>
          </w:pPr>
        </w:p>
      </w:tc>
    </w:tr>
  </w:tbl>
  <w:p w14:paraId="543236A2" w14:textId="750143E4" w:rsidR="0AFD229E" w:rsidRDefault="0AFD229E" w:rsidP="0AFD229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I1NYSdl" int2:invalidationBookmarkName="" int2:hashCode="0OXEdqAIB6KKvd" int2:id="vmZQTSk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776"/>
    <w:multiLevelType w:val="hybridMultilevel"/>
    <w:tmpl w:val="BF000EF2"/>
    <w:lvl w:ilvl="0" w:tplc="DF2AF67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C745BC"/>
    <w:multiLevelType w:val="multilevel"/>
    <w:tmpl w:val="20141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B2D92"/>
    <w:multiLevelType w:val="multilevel"/>
    <w:tmpl w:val="DC94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787F3D"/>
    <w:multiLevelType w:val="hybridMultilevel"/>
    <w:tmpl w:val="1860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44621"/>
    <w:multiLevelType w:val="hybridMultilevel"/>
    <w:tmpl w:val="564AB40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671160"/>
    <w:multiLevelType w:val="hybridMultilevel"/>
    <w:tmpl w:val="63926102"/>
    <w:lvl w:ilvl="0" w:tplc="0C022E5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645E5F"/>
    <w:multiLevelType w:val="hybridMultilevel"/>
    <w:tmpl w:val="571C65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B401DCE"/>
    <w:multiLevelType w:val="hybridMultilevel"/>
    <w:tmpl w:val="33DE532A"/>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3E01D7"/>
    <w:multiLevelType w:val="hybridMultilevel"/>
    <w:tmpl w:val="934C5B3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1D1FE1"/>
    <w:multiLevelType w:val="hybridMultilevel"/>
    <w:tmpl w:val="4CD87D54"/>
    <w:lvl w:ilvl="0" w:tplc="0C022E5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1DA3C10"/>
    <w:multiLevelType w:val="hybridMultilevel"/>
    <w:tmpl w:val="2F92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65208E"/>
    <w:multiLevelType w:val="hybridMultilevel"/>
    <w:tmpl w:val="24D0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CB1452"/>
    <w:multiLevelType w:val="hybridMultilevel"/>
    <w:tmpl w:val="16808EE6"/>
    <w:lvl w:ilvl="0" w:tplc="B8BA70EA">
      <w:start w:val="1"/>
      <w:numFmt w:val="bullet"/>
      <w:lvlText w:val=""/>
      <w:lvlJc w:val="left"/>
      <w:pPr>
        <w:ind w:left="720" w:hanging="360"/>
      </w:pPr>
      <w:rPr>
        <w:rFonts w:ascii="Symbol" w:hAnsi="Symbol" w:hint="default"/>
      </w:rPr>
    </w:lvl>
    <w:lvl w:ilvl="1" w:tplc="39E6AE9A">
      <w:start w:val="1"/>
      <w:numFmt w:val="bullet"/>
      <w:lvlText w:val="o"/>
      <w:lvlJc w:val="left"/>
      <w:pPr>
        <w:ind w:left="1440" w:hanging="360"/>
      </w:pPr>
      <w:rPr>
        <w:rFonts w:ascii="Courier New" w:hAnsi="Courier New" w:hint="default"/>
      </w:rPr>
    </w:lvl>
    <w:lvl w:ilvl="2" w:tplc="E92CE40A">
      <w:start w:val="1"/>
      <w:numFmt w:val="bullet"/>
      <w:lvlText w:val=""/>
      <w:lvlJc w:val="left"/>
      <w:pPr>
        <w:ind w:left="2160" w:hanging="360"/>
      </w:pPr>
      <w:rPr>
        <w:rFonts w:ascii="Wingdings" w:hAnsi="Wingdings" w:hint="default"/>
      </w:rPr>
    </w:lvl>
    <w:lvl w:ilvl="3" w:tplc="160AD1C0">
      <w:start w:val="1"/>
      <w:numFmt w:val="bullet"/>
      <w:lvlText w:val=""/>
      <w:lvlJc w:val="left"/>
      <w:pPr>
        <w:ind w:left="2880" w:hanging="360"/>
      </w:pPr>
      <w:rPr>
        <w:rFonts w:ascii="Symbol" w:hAnsi="Symbol" w:hint="default"/>
      </w:rPr>
    </w:lvl>
    <w:lvl w:ilvl="4" w:tplc="4BA8F7C0">
      <w:start w:val="1"/>
      <w:numFmt w:val="bullet"/>
      <w:lvlText w:val="o"/>
      <w:lvlJc w:val="left"/>
      <w:pPr>
        <w:ind w:left="3600" w:hanging="360"/>
      </w:pPr>
      <w:rPr>
        <w:rFonts w:ascii="Courier New" w:hAnsi="Courier New" w:hint="default"/>
      </w:rPr>
    </w:lvl>
    <w:lvl w:ilvl="5" w:tplc="355C5A2C">
      <w:start w:val="1"/>
      <w:numFmt w:val="bullet"/>
      <w:lvlText w:val=""/>
      <w:lvlJc w:val="left"/>
      <w:pPr>
        <w:ind w:left="4320" w:hanging="360"/>
      </w:pPr>
      <w:rPr>
        <w:rFonts w:ascii="Wingdings" w:hAnsi="Wingdings" w:hint="default"/>
      </w:rPr>
    </w:lvl>
    <w:lvl w:ilvl="6" w:tplc="9C5E4792">
      <w:start w:val="1"/>
      <w:numFmt w:val="bullet"/>
      <w:lvlText w:val=""/>
      <w:lvlJc w:val="left"/>
      <w:pPr>
        <w:ind w:left="5040" w:hanging="360"/>
      </w:pPr>
      <w:rPr>
        <w:rFonts w:ascii="Symbol" w:hAnsi="Symbol" w:hint="default"/>
      </w:rPr>
    </w:lvl>
    <w:lvl w:ilvl="7" w:tplc="2362B8AE">
      <w:start w:val="1"/>
      <w:numFmt w:val="bullet"/>
      <w:lvlText w:val="o"/>
      <w:lvlJc w:val="left"/>
      <w:pPr>
        <w:ind w:left="5760" w:hanging="360"/>
      </w:pPr>
      <w:rPr>
        <w:rFonts w:ascii="Courier New" w:hAnsi="Courier New" w:hint="default"/>
      </w:rPr>
    </w:lvl>
    <w:lvl w:ilvl="8" w:tplc="73840FCE">
      <w:start w:val="1"/>
      <w:numFmt w:val="bullet"/>
      <w:lvlText w:val=""/>
      <w:lvlJc w:val="left"/>
      <w:pPr>
        <w:ind w:left="6480" w:hanging="360"/>
      </w:pPr>
      <w:rPr>
        <w:rFonts w:ascii="Wingdings" w:hAnsi="Wingdings" w:hint="default"/>
      </w:rPr>
    </w:lvl>
  </w:abstractNum>
  <w:abstractNum w:abstractNumId="13" w15:restartNumberingAfterBreak="0">
    <w:nsid w:val="7F8A19D6"/>
    <w:multiLevelType w:val="hybridMultilevel"/>
    <w:tmpl w:val="DBD86A2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5"/>
  </w:num>
  <w:num w:numId="7">
    <w:abstractNumId w:val="13"/>
  </w:num>
  <w:num w:numId="8">
    <w:abstractNumId w:val="7"/>
  </w:num>
  <w:num w:numId="9">
    <w:abstractNumId w:val="8"/>
  </w:num>
  <w:num w:numId="10">
    <w:abstractNumId w:val="11"/>
  </w:num>
  <w:num w:numId="11">
    <w:abstractNumId w:val="4"/>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2F"/>
    <w:rsid w:val="00011C91"/>
    <w:rsid w:val="001074AD"/>
    <w:rsid w:val="0019684C"/>
    <w:rsid w:val="002B0E85"/>
    <w:rsid w:val="002F1265"/>
    <w:rsid w:val="00302D2F"/>
    <w:rsid w:val="003B44CB"/>
    <w:rsid w:val="00426227"/>
    <w:rsid w:val="00595BAD"/>
    <w:rsid w:val="00621C73"/>
    <w:rsid w:val="00640BF3"/>
    <w:rsid w:val="008B4184"/>
    <w:rsid w:val="00950047"/>
    <w:rsid w:val="00A301BF"/>
    <w:rsid w:val="00AB3363"/>
    <w:rsid w:val="00AF607B"/>
    <w:rsid w:val="00B92004"/>
    <w:rsid w:val="00D01A8A"/>
    <w:rsid w:val="00D84475"/>
    <w:rsid w:val="00EC76CC"/>
    <w:rsid w:val="00F943A5"/>
    <w:rsid w:val="051DD68A"/>
    <w:rsid w:val="08119EC8"/>
    <w:rsid w:val="094A6A70"/>
    <w:rsid w:val="0A653435"/>
    <w:rsid w:val="0AFD229E"/>
    <w:rsid w:val="0CE1D943"/>
    <w:rsid w:val="0D05D14F"/>
    <w:rsid w:val="0D201460"/>
    <w:rsid w:val="0F4B0F81"/>
    <w:rsid w:val="105A2CCF"/>
    <w:rsid w:val="118E1DA6"/>
    <w:rsid w:val="11D4E8BC"/>
    <w:rsid w:val="11DC7F2B"/>
    <w:rsid w:val="12B31FFF"/>
    <w:rsid w:val="171CF036"/>
    <w:rsid w:val="171D222B"/>
    <w:rsid w:val="1A8CE42D"/>
    <w:rsid w:val="1BC4321C"/>
    <w:rsid w:val="240B4EC1"/>
    <w:rsid w:val="2500A1EE"/>
    <w:rsid w:val="2770CA37"/>
    <w:rsid w:val="27C6FF1B"/>
    <w:rsid w:val="28D689E0"/>
    <w:rsid w:val="29AD3463"/>
    <w:rsid w:val="2C1145BB"/>
    <w:rsid w:val="2DB709D8"/>
    <w:rsid w:val="2FD0E390"/>
    <w:rsid w:val="3037D5E0"/>
    <w:rsid w:val="34417156"/>
    <w:rsid w:val="362E3E12"/>
    <w:rsid w:val="368C7A4B"/>
    <w:rsid w:val="37A7B111"/>
    <w:rsid w:val="3AE9E63A"/>
    <w:rsid w:val="3C3C7BD5"/>
    <w:rsid w:val="3CDB0A0B"/>
    <w:rsid w:val="408256E4"/>
    <w:rsid w:val="40A0B300"/>
    <w:rsid w:val="4160D3D4"/>
    <w:rsid w:val="4626D55C"/>
    <w:rsid w:val="49F9ADAA"/>
    <w:rsid w:val="4AF27C11"/>
    <w:rsid w:val="4AFA872B"/>
    <w:rsid w:val="4CE9E4B1"/>
    <w:rsid w:val="4F10880C"/>
    <w:rsid w:val="4F86A780"/>
    <w:rsid w:val="50201005"/>
    <w:rsid w:val="52DF53B8"/>
    <w:rsid w:val="536DFE62"/>
    <w:rsid w:val="5425A138"/>
    <w:rsid w:val="54B0EA69"/>
    <w:rsid w:val="55A4EF92"/>
    <w:rsid w:val="55D5E070"/>
    <w:rsid w:val="56241078"/>
    <w:rsid w:val="57405F61"/>
    <w:rsid w:val="5747D074"/>
    <w:rsid w:val="57E3B16E"/>
    <w:rsid w:val="58589C94"/>
    <w:rsid w:val="58DCA466"/>
    <w:rsid w:val="5B158F3B"/>
    <w:rsid w:val="5CF9D91B"/>
    <w:rsid w:val="5D28F69F"/>
    <w:rsid w:val="60672AB5"/>
    <w:rsid w:val="618EA146"/>
    <w:rsid w:val="61B54B5B"/>
    <w:rsid w:val="6211344A"/>
    <w:rsid w:val="62768010"/>
    <w:rsid w:val="63626D19"/>
    <w:rsid w:val="652118B4"/>
    <w:rsid w:val="65BB7105"/>
    <w:rsid w:val="6B20C1B5"/>
    <w:rsid w:val="6B9DA052"/>
    <w:rsid w:val="6C8DD376"/>
    <w:rsid w:val="6D88670C"/>
    <w:rsid w:val="6EB328BB"/>
    <w:rsid w:val="6F06A149"/>
    <w:rsid w:val="72A9C319"/>
    <w:rsid w:val="76C8C151"/>
    <w:rsid w:val="77EC56B3"/>
    <w:rsid w:val="7820EAE9"/>
    <w:rsid w:val="7C2BE987"/>
    <w:rsid w:val="7E91F4FF"/>
    <w:rsid w:val="7F3D5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816E"/>
  <w15:chartTrackingRefBased/>
  <w15:docId w15:val="{13D2AD24-19D7-48E6-8534-D2C5E1A9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2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D2F"/>
    <w:pPr>
      <w:ind w:left="720"/>
      <w:contextualSpacing/>
    </w:pPr>
  </w:style>
  <w:style w:type="paragraph" w:styleId="Header">
    <w:name w:val="header"/>
    <w:basedOn w:val="Normal"/>
    <w:link w:val="HeaderChar"/>
    <w:uiPriority w:val="99"/>
    <w:unhideWhenUsed/>
    <w:rsid w:val="00302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D2F"/>
  </w:style>
  <w:style w:type="paragraph" w:styleId="Footer">
    <w:name w:val="footer"/>
    <w:basedOn w:val="Normal"/>
    <w:link w:val="FooterChar"/>
    <w:uiPriority w:val="99"/>
    <w:unhideWhenUsed/>
    <w:rsid w:val="00302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D2F"/>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426227"/>
    <w:rPr>
      <w:sz w:val="16"/>
      <w:szCs w:val="16"/>
    </w:rPr>
  </w:style>
  <w:style w:type="paragraph" w:styleId="CommentText">
    <w:name w:val="annotation text"/>
    <w:basedOn w:val="Normal"/>
    <w:link w:val="CommentTextChar"/>
    <w:uiPriority w:val="99"/>
    <w:unhideWhenUsed/>
    <w:rsid w:val="00426227"/>
    <w:pPr>
      <w:spacing w:line="240" w:lineRule="auto"/>
    </w:pPr>
    <w:rPr>
      <w:sz w:val="20"/>
      <w:szCs w:val="20"/>
    </w:rPr>
  </w:style>
  <w:style w:type="character" w:customStyle="1" w:styleId="CommentTextChar">
    <w:name w:val="Comment Text Char"/>
    <w:basedOn w:val="DefaultParagraphFont"/>
    <w:link w:val="CommentText"/>
    <w:uiPriority w:val="99"/>
    <w:rsid w:val="00426227"/>
    <w:rPr>
      <w:sz w:val="20"/>
      <w:szCs w:val="20"/>
    </w:rPr>
  </w:style>
  <w:style w:type="paragraph" w:styleId="CommentSubject">
    <w:name w:val="annotation subject"/>
    <w:basedOn w:val="CommentText"/>
    <w:next w:val="CommentText"/>
    <w:link w:val="CommentSubjectChar"/>
    <w:uiPriority w:val="99"/>
    <w:semiHidden/>
    <w:unhideWhenUsed/>
    <w:rsid w:val="00426227"/>
    <w:rPr>
      <w:b/>
      <w:bCs/>
    </w:rPr>
  </w:style>
  <w:style w:type="character" w:customStyle="1" w:styleId="CommentSubjectChar">
    <w:name w:val="Comment Subject Char"/>
    <w:basedOn w:val="CommentTextChar"/>
    <w:link w:val="CommentSubject"/>
    <w:uiPriority w:val="99"/>
    <w:semiHidden/>
    <w:rsid w:val="004262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nitoringofficer@investni.com" TargetMode="External"/><Relationship Id="rId18" Type="http://schemas.openxmlformats.org/officeDocument/2006/relationships/hyperlink" Target="http://www.accessni.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investni.com/" TargetMode="External"/><Relationship Id="rId20" Type="http://schemas.openxmlformats.org/officeDocument/2006/relationships/hyperlink" Target="http://ico.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po@investni.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nance-ni.gov.uk/landing-pages/civil-service-pensions-n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788FA844CF41AB4CA561C7B04A7C340F" ma:contentTypeVersion="15" ma:contentTypeDescription="Content Type for Corporate Sites" ma:contentTypeScope="" ma:versionID="f2960108aa1068daf79eef02bfa36bb6">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34c20a921fb53d79d4b865adb782d192"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e5ff7883-e9ad-47da-b7a9-b64fe1b1d849" ContentTypeId="0x010100EDFE3A973432B34083CFD01F0DFDAA9B" PreviousValue="false" LastSyncTimeStamp="2023-03-06T11:10:53.603Z"/>
</file>

<file path=customXml/item5.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David Waring</ini_default_created_by>
    <Intapp_From xmlns="1a3e8857-dc64-4ebc-a792-285a74b64f01" xsi:nil="true"/>
    <Intapp_DateReceived xmlns="1a3e8857-dc64-4ebc-a792-285a74b64f01" xsi:nil="true"/>
    <meridio_created_by xmlns="1a3e8857-dc64-4ebc-a792-285a74b64f01" xsi:nil="true"/>
    <_dlc_DocId xmlns="55fbbc6c-0877-4503-9d8c-b86f4c648013">P2TZR6ZCU3KY-1831186070-7467</_dlc_DocId>
    <_dlc_DocIdUrl xmlns="55fbbc6c-0877-4503-9d8c-b86f4c648013">
      <Url>https://investni.sharepoint.com/sites/RECRUIT/_layouts/15/DocIdRedir.aspx?ID=P2TZR6ZCU3KY-1831186070-7467</Url>
      <Description>P2TZR6ZCU3KY-1831186070-7467</Description>
    </_dlc_DocIdUrl>
  </documentManagement>
</p:properties>
</file>

<file path=customXml/itemProps1.xml><?xml version="1.0" encoding="utf-8"?>
<ds:datastoreItem xmlns:ds="http://schemas.openxmlformats.org/officeDocument/2006/customXml" ds:itemID="{FDE4DB66-5D41-4CB4-933F-3FAE00777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4B172-BE25-47FA-8735-0477AA090CA6}">
  <ds:schemaRefs>
    <ds:schemaRef ds:uri="http://schemas.microsoft.com/sharepoint/v3/contenttype/forms"/>
  </ds:schemaRefs>
</ds:datastoreItem>
</file>

<file path=customXml/itemProps3.xml><?xml version="1.0" encoding="utf-8"?>
<ds:datastoreItem xmlns:ds="http://schemas.openxmlformats.org/officeDocument/2006/customXml" ds:itemID="{FAA40BE9-F779-4D03-AC87-F5B7C58A3D3C}">
  <ds:schemaRefs>
    <ds:schemaRef ds:uri="http://schemas.microsoft.com/sharepoint/events"/>
  </ds:schemaRefs>
</ds:datastoreItem>
</file>

<file path=customXml/itemProps4.xml><?xml version="1.0" encoding="utf-8"?>
<ds:datastoreItem xmlns:ds="http://schemas.openxmlformats.org/officeDocument/2006/customXml" ds:itemID="{91E259AC-D465-4460-8A8C-7C14A60C1612}">
  <ds:schemaRefs>
    <ds:schemaRef ds:uri="Microsoft.SharePoint.Taxonomy.ContentTypeSync"/>
  </ds:schemaRefs>
</ds:datastoreItem>
</file>

<file path=customXml/itemProps5.xml><?xml version="1.0" encoding="utf-8"?>
<ds:datastoreItem xmlns:ds="http://schemas.openxmlformats.org/officeDocument/2006/customXml" ds:itemID="{C812F1F8-4A43-49EE-B636-790E0D26FD71}">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5631</Words>
  <Characters>32097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37653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Waring</dc:creator>
  <cp:keywords/>
  <dc:description/>
  <cp:lastModifiedBy>Karen McCann</cp:lastModifiedBy>
  <cp:revision>5</cp:revision>
  <dcterms:created xsi:type="dcterms:W3CDTF">2024-09-03T16:18:00Z</dcterms:created>
  <dcterms:modified xsi:type="dcterms:W3CDTF">2024-09-04T14:34:00Z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0x010100EDFE3A973432B34083CFD01F0DFDAA9B00788FA844CF41AB4CA561C7B04A7C340F</vt:lpwstr>
  </property>
  <property fmtid="{D5CDD505-2E9C-101B-9397-08002B2CF9AE}" pid="3" name="_dlc_DocIdItemGuid">
    <vt:lpwstr>3b76de0d-5193-43ca-bbbd-6f6acd7aae69</vt:lpwstr>
  </property>
  <property fmtid="{D5CDD505-2E9C-101B-9397-08002B2CF9AE}" pid="4" name="SharedWithUsers">
    <vt:lpwstr>599;#Kerri Farrell</vt:lpwstr>
  </property>
</Properties>
</file>